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F532">
      <w:pPr>
        <w:pStyle w:val="2"/>
        <w:widowControl/>
        <w:spacing w:line="271" w:lineRule="auto"/>
        <w:rPr>
          <w:lang w:val="en-US"/>
        </w:rPr>
      </w:pPr>
    </w:p>
    <w:p w14:paraId="076E6B23">
      <w:pPr>
        <w:pStyle w:val="2"/>
        <w:widowControl/>
        <w:spacing w:line="271" w:lineRule="auto"/>
        <w:rPr>
          <w:lang w:val="en-US"/>
        </w:rPr>
      </w:pPr>
    </w:p>
    <w:p w14:paraId="566A880D">
      <w:pPr>
        <w:pStyle w:val="2"/>
        <w:widowControl/>
        <w:spacing w:line="273" w:lineRule="auto"/>
        <w:rPr>
          <w:lang w:val="en-US"/>
        </w:rPr>
      </w:pPr>
    </w:p>
    <w:p w14:paraId="2B377082">
      <w:pPr>
        <w:pStyle w:val="2"/>
        <w:widowControl/>
        <w:spacing w:line="273" w:lineRule="auto"/>
        <w:rPr>
          <w:lang w:val="en-US"/>
        </w:rPr>
      </w:pPr>
    </w:p>
    <w:p w14:paraId="20A702D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0B49B0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6" w:beforeAutospacing="0" w:after="0" w:afterAutospacing="0" w:line="232" w:lineRule="auto"/>
        <w:ind w:left="21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（工伤保险资格或者待遇认定）</w:t>
      </w:r>
    </w:p>
    <w:p w14:paraId="43D35AF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3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09699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9591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563B4D4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4F4515C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B27BB89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ADF47B2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4C8335D0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 xml:space="preserve">可根据实际情况复制粘贴 </w:t>
            </w:r>
            <w:r>
              <w:rPr>
                <w:color w:val="231F20"/>
                <w:spacing w:val="3"/>
                <w:lang w:val="en-US" w:eastAsia="zh-CN"/>
              </w:rPr>
              <w:t xml:space="preserve">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E504400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354950C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FE42687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41242E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CEA8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352DA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DC27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2102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6642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FD3E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9A7DD0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10F5F4A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A60513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3DE3D03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BEDDFB3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31529B5B">
            <w:pPr>
              <w:pStyle w:val="6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  </w:t>
            </w:r>
            <w:r>
              <w:rPr>
                <w:color w:val="231F20"/>
                <w:lang w:val="en-US"/>
              </w:rPr>
              <w:t xml:space="preserve">职务：              </w:t>
            </w:r>
          </w:p>
          <w:p w14:paraId="55D7ACD9">
            <w:pPr>
              <w:pStyle w:val="6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联系</w:t>
            </w:r>
            <w:r>
              <w:rPr>
                <w:color w:val="231F20"/>
                <w:spacing w:val="-1"/>
                <w:lang w:val="en-US"/>
              </w:rPr>
              <w:t>电话：</w:t>
            </w:r>
          </w:p>
          <w:p w14:paraId="2E268788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3D82D20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3DAE66C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DF2FF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AAA140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9DC95F1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E9F166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48FB9D8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4531067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383FC553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77A6C1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0DBA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4D00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EE2C71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AA697C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649D4DC3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54C8A4F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  </w:t>
            </w:r>
            <w:r>
              <w:rPr>
                <w:color w:val="231F20"/>
                <w:lang w:val="en-US"/>
              </w:rPr>
              <w:t xml:space="preserve">职务：              </w:t>
            </w:r>
          </w:p>
          <w:p w14:paraId="5208A336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联系电</w:t>
            </w:r>
            <w:r>
              <w:rPr>
                <w:color w:val="231F20"/>
                <w:spacing w:val="-1"/>
                <w:lang w:val="en-US"/>
              </w:rPr>
              <w:t>话：</w:t>
            </w:r>
          </w:p>
          <w:p w14:paraId="76ED9013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60A9B66F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B362B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3F35E7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295BC26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7C58E56D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7E7E14F1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18B561">
            <w:pPr>
              <w:pStyle w:val="6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8B08EDF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0565FEC0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4A46BABC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2E3155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4B17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5C84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08B5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1B5A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A9380C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E584FB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21BC42E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2D1E2FE">
            <w:pPr>
              <w:pStyle w:val="6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625DF703">
            <w:pPr>
              <w:pStyle w:val="6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11375228">
            <w:pPr>
              <w:pStyle w:val="6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  </w:t>
            </w:r>
            <w:r>
              <w:rPr>
                <w:color w:val="231F20"/>
                <w:lang w:val="en-US"/>
              </w:rPr>
              <w:t xml:space="preserve">职务：              </w:t>
            </w:r>
          </w:p>
          <w:p w14:paraId="0D5B637E">
            <w:pPr>
              <w:pStyle w:val="6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联系</w:t>
            </w:r>
            <w:r>
              <w:rPr>
                <w:color w:val="231F20"/>
                <w:spacing w:val="-1"/>
                <w:lang w:val="en-US"/>
              </w:rPr>
              <w:t>电话：</w:t>
            </w:r>
          </w:p>
          <w:p w14:paraId="23FB37BA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BC51E84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BB250F6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794C8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F9BF10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0DB251E3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AB71F7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0F01E06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720C4DA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22C05BCD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48FAA6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C525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8EAED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6043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C1570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398658">
            <w:pPr>
              <w:pStyle w:val="6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□撤销认定工伤决定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C0BA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A3DCE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2F5C65">
            <w:pPr>
              <w:pStyle w:val="6"/>
              <w:widowControl/>
              <w:spacing w:before="85" w:beforeAutospacing="0" w:after="0" w:afterAutospacing="0" w:line="235" w:lineRule="auto"/>
              <w:ind w:left="83" w:right="84" w:firstLine="2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□撤销不予认定工伤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决定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3F0D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64729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823C36">
            <w:pPr>
              <w:pStyle w:val="6"/>
              <w:widowControl/>
              <w:spacing w:before="25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CFACB3">
            <w:pPr>
              <w:pStyle w:val="6"/>
              <w:widowControl/>
              <w:spacing w:before="91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4B5483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858D94">
            <w:pPr>
              <w:pStyle w:val="6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BEEB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188BA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7A3B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B5B35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494F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6ECF0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BC1CAB">
            <w:pPr>
              <w:pStyle w:val="6"/>
              <w:widowControl/>
              <w:spacing w:before="88" w:beforeAutospacing="0" w:after="0" w:afterAutospacing="0" w:line="235" w:lineRule="auto"/>
              <w:ind w:left="81" w:right="84" w:firstLine="21"/>
            </w:pPr>
            <w:r>
              <w:rPr>
                <w:color w:val="231F20"/>
                <w:spacing w:val="-2"/>
                <w:lang w:val="en-US"/>
              </w:rPr>
              <w:t>1. 职工与用人单位是否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存在劳动关系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C29A87">
            <w:pPr>
              <w:pStyle w:val="6"/>
              <w:widowControl/>
              <w:spacing w:before="93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616DE5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DBEBD3">
            <w:pPr>
              <w:pStyle w:val="6"/>
              <w:widowControl/>
              <w:spacing w:before="86" w:beforeAutospacing="0" w:after="0" w:afterAutospacing="0" w:line="244" w:lineRule="auto"/>
              <w:ind w:left="85" w:right="84"/>
              <w:jc w:val="both"/>
            </w:pPr>
            <w:r>
              <w:rPr>
                <w:color w:val="231F20"/>
                <w:spacing w:val="-1"/>
                <w:lang w:val="en-US"/>
              </w:rPr>
              <w:t>2. 本案起诉前已经就是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否存在劳动关系申请劳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动仲裁或提起民事诉讼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553E86">
            <w:pPr>
              <w:pStyle w:val="6"/>
              <w:widowControl/>
              <w:spacing w:before="263" w:beforeAutospacing="0" w:after="0" w:afterAutospacing="0" w:line="264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79CE50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FEB64F">
            <w:pPr>
              <w:pStyle w:val="6"/>
              <w:widowControl/>
              <w:spacing w:before="8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职工工作岗位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B479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6D00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444C29">
            <w:pPr>
              <w:pStyle w:val="6"/>
              <w:widowControl/>
              <w:spacing w:before="83" w:beforeAutospacing="0" w:after="0" w:afterAutospacing="0" w:line="244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职工发生事故伤害或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者被诊断、鉴定为职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业病时间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FD3B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4E6E41">
            <w:pPr>
              <w:pStyle w:val="6"/>
              <w:widowControl/>
              <w:spacing w:before="79" w:beforeAutospacing="0" w:after="0" w:afterAutospacing="0" w:line="206" w:lineRule="auto"/>
              <w:ind w:left="1030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366E3A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5F2118">
            <w:pPr>
              <w:pStyle w:val="6"/>
              <w:widowControl/>
              <w:spacing w:before="87" w:beforeAutospacing="0" w:after="0" w:afterAutospacing="0" w:line="247" w:lineRule="auto"/>
              <w:ind w:left="82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5. 行政机关作出认定工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伤决定书或者不予认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定工伤决定书的文号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0889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83A9A8">
            <w:pPr>
              <w:pStyle w:val="6"/>
              <w:widowControl/>
              <w:spacing w:before="79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1"/>
                <w:lang w:val="en-US"/>
              </w:rPr>
              <w:t>文号：</w:t>
            </w:r>
          </w:p>
          <w:p w14:paraId="284D2948">
            <w:pPr>
              <w:pStyle w:val="6"/>
              <w:widowControl/>
              <w:spacing w:before="68" w:beforeAutospacing="0" w:after="0" w:afterAutospacing="0" w:line="206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时间：</w:t>
            </w:r>
            <w:r>
              <w:rPr>
                <w:color w:val="231F20"/>
                <w:spacing w:val="2"/>
                <w:lang w:val="en-US"/>
              </w:rPr>
              <w:t xml:space="preserve">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</w:tc>
      </w:tr>
      <w:tr w14:paraId="225A02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FD72AF">
            <w:pPr>
              <w:pStyle w:val="6"/>
              <w:widowControl/>
              <w:spacing w:before="90" w:beforeAutospacing="0" w:after="0" w:afterAutospacing="0" w:line="249" w:lineRule="auto"/>
              <w:ind w:left="0" w:right="84" w:firstLine="118"/>
              <w:jc w:val="both"/>
            </w:pPr>
            <w:r>
              <w:rPr>
                <w:color w:val="231F20"/>
                <w:spacing w:val="15"/>
                <w:lang w:val="en-US"/>
              </w:rPr>
              <w:t>6.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5"/>
                <w:lang w:val="en-US"/>
              </w:rPr>
              <w:t>当事人收到关于工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伤决定等文书的时间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7"/>
                <w:lang w:val="en-US"/>
              </w:rPr>
              <w:t>（如未收到关于工伤决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1"/>
                <w:lang w:val="en-US"/>
              </w:rPr>
              <w:t>定等文书，请填写提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出履责申请的时间）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012E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5FAB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773352">
            <w:pPr>
              <w:pStyle w:val="6"/>
              <w:widowControl/>
              <w:spacing w:before="79" w:beforeAutospacing="0" w:after="0" w:afterAutospacing="0" w:line="206" w:lineRule="auto"/>
              <w:ind w:left="1030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2AF5CC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1F9ED2">
            <w:pPr>
              <w:pStyle w:val="6"/>
              <w:widowControl/>
              <w:spacing w:before="90" w:beforeAutospacing="0" w:after="0" w:afterAutospacing="0" w:line="232" w:lineRule="auto"/>
              <w:ind w:left="84" w:right="84"/>
            </w:pPr>
            <w:r>
              <w:rPr>
                <w:color w:val="231F20"/>
                <w:spacing w:val="-1"/>
                <w:lang w:val="en-US"/>
              </w:rPr>
              <w:t>7. 工伤决定是否存在违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法之处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F72A8A">
            <w:pPr>
              <w:pStyle w:val="6"/>
              <w:widowControl/>
              <w:spacing w:before="87" w:beforeAutospacing="0" w:after="0" w:afterAutospacing="0" w:line="235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6B5CCB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EB1A28">
            <w:pPr>
              <w:pStyle w:val="6"/>
              <w:widowControl/>
              <w:spacing w:before="87" w:beforeAutospacing="0" w:after="0" w:afterAutospacing="0" w:line="242" w:lineRule="auto"/>
              <w:ind w:left="84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8. 是否就同一争议申请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9AB11C">
            <w:pPr>
              <w:pStyle w:val="6"/>
              <w:widowControl/>
              <w:spacing w:before="257" w:beforeAutospacing="0" w:after="0" w:afterAutospacing="0" w:line="264" w:lineRule="auto"/>
              <w:ind w:left="100" w:right="1564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4BD9E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64FA7D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9.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401C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A00FB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D63F32B">
            <w:pPr>
              <w:pStyle w:val="6"/>
              <w:widowControl/>
              <w:spacing w:before="92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10.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F1AE6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527A26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A61363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50D7794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F5F8841">
      <w:pPr>
        <w:pStyle w:val="2"/>
        <w:widowControl/>
        <w:spacing w:line="242" w:lineRule="auto"/>
        <w:rPr>
          <w:lang w:val="en-US"/>
        </w:rPr>
      </w:pPr>
    </w:p>
    <w:p w14:paraId="27A3C2D1">
      <w:pPr>
        <w:pStyle w:val="2"/>
        <w:widowControl/>
        <w:spacing w:line="242" w:lineRule="auto"/>
        <w:rPr>
          <w:lang w:val="en-US"/>
        </w:rPr>
      </w:pPr>
    </w:p>
    <w:p w14:paraId="5C4A3C2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C102C7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6782C70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6" w:beforeAutospacing="0" w:after="0" w:afterAutospacing="0" w:line="232" w:lineRule="auto"/>
        <w:ind w:left="21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（工伤保险资格或者待遇认定）</w:t>
      </w:r>
    </w:p>
    <w:p w14:paraId="2AC7B4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3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4DF672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B5E5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706C7D1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B84BF4C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56CEA4FB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FD48E1B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0FE553FA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4459C59D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1ED609E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4880A10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392A77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B97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BD5BC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08D9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DB73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AB29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2CF3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778A80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ECCAF4C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0AD933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0ADABB6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C8A23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68845E4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892F8B1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E829F24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D250AFB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39D568B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A462448">
                  <w:pPr>
                    <w:pStyle w:val="6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700079F">
                  <w:pPr>
                    <w:pStyle w:val="6"/>
                    <w:widowControl/>
                    <w:spacing w:before="66" w:beforeAutospacing="0" w:after="0" w:afterAutospacing="0" w:line="196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B231001">
                  <w:pPr>
                    <w:pStyle w:val="6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09D8B74B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8F7BA50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FB44D32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C7F1D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11D9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A79117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A01439F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25F636">
            <w:pPr>
              <w:pStyle w:val="6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服务有限公司</w:t>
            </w:r>
          </w:p>
          <w:p w14:paraId="1FAA996B">
            <w:pPr>
              <w:pStyle w:val="6"/>
              <w:widowControl/>
              <w:spacing w:before="42" w:beforeAutospacing="0" w:after="0" w:afterAutospacing="0" w:line="256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李  ××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执行董事兼总经理</w:t>
            </w:r>
          </w:p>
          <w:p w14:paraId="53C03154">
            <w:pPr>
              <w:pStyle w:val="6"/>
              <w:widowControl/>
              <w:spacing w:before="8" w:beforeAutospacing="0" w:after="0" w:afterAutospacing="0" w:line="213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6655D7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2C31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DD10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D021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676C92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7E7AD">
            <w:pPr>
              <w:pStyle w:val="6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67586DA">
            <w:pPr>
              <w:pStyle w:val="6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13A8122E">
            <w:pPr>
              <w:pStyle w:val="6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 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079A4073">
            <w:pPr>
              <w:pStyle w:val="6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FDD27F4">
            <w:pPr>
              <w:pStyle w:val="6"/>
              <w:widowControl/>
              <w:spacing w:before="53" w:beforeAutospacing="0" w:after="0" w:afterAutospacing="0" w:line="204" w:lineRule="auto"/>
              <w:ind w:left="82" w:right="953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CDA0D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D4FBCA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2D62FD5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18B0D46C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3EF575EF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B29FF0">
            <w:pPr>
              <w:pStyle w:val="6"/>
              <w:widowControl/>
              <w:spacing w:before="81" w:beforeAutospacing="0" w:after="0" w:afterAutospacing="0" w:line="223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省  ×× 市人力资源和社会保障局</w:t>
            </w:r>
          </w:p>
          <w:p w14:paraId="47E4B083">
            <w:pPr>
              <w:pStyle w:val="6"/>
              <w:widowControl/>
              <w:spacing w:before="46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</w:p>
          <w:p w14:paraId="1CFD771D">
            <w:pPr>
              <w:pStyle w:val="6"/>
              <w:widowControl/>
              <w:spacing w:before="40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胡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  <w:p w14:paraId="0BA06746">
            <w:pPr>
              <w:pStyle w:val="6"/>
              <w:widowControl/>
              <w:spacing w:before="40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0D012F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72F3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7243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3662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EE6F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72A658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484918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EAE2D83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24FCF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05"/>
              <w:gridCol w:w="1342"/>
              <w:gridCol w:w="1291"/>
            </w:tblGrid>
            <w:tr w14:paraId="1142D92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AE64CF1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866" w:leftChars="6" w:right="0" w:hanging="1854" w:hangingChars="9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          日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56FCE46">
                  <w:pPr>
                    <w:pStyle w:val="6"/>
                    <w:widowControl/>
                    <w:spacing w:line="196" w:lineRule="auto"/>
                    <w:ind w:left="490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B61DD09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36ADD2A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69D4425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D765855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372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301CD91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50C8E7E1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9024992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339649C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5A1BA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DC79FD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72E0120B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EADB98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0E43E75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7E34460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5F6F19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1349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1B011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8A84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18448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A93278">
            <w:pPr>
              <w:pStyle w:val="6"/>
              <w:widowControl/>
              <w:spacing w:before="96" w:beforeAutospacing="0" w:after="0" w:afterAutospacing="0" w:line="170" w:lineRule="auto"/>
              <w:ind w:left="102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撤销认定工伤决定</w:t>
            </w:r>
          </w:p>
        </w:tc>
      </w:tr>
      <w:tr w14:paraId="574A87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B44B07">
            <w:pPr>
              <w:pStyle w:val="6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□撤销不予认定工伤决定</w:t>
            </w:r>
          </w:p>
        </w:tc>
      </w:tr>
      <w:tr w14:paraId="76EAD7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BFFDC0">
            <w:pPr>
              <w:pStyle w:val="6"/>
              <w:widowControl/>
              <w:spacing w:before="25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140436">
            <w:pPr>
              <w:pStyle w:val="6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2FB78C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40E214">
            <w:pPr>
              <w:pStyle w:val="6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22BF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8E9A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E92D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61035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50F3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0" w:lineRule="auto"/>
              <w:ind w:left="84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认定工伤决定事实不清，证据不足，适用法律错误，作出程序违法。</w:t>
            </w:r>
          </w:p>
        </w:tc>
      </w:tr>
      <w:tr w14:paraId="4F3377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E46A6E">
            <w:pPr>
              <w:pStyle w:val="6"/>
              <w:widowControl/>
              <w:spacing w:before="85" w:beforeAutospacing="0" w:after="0" w:afterAutospacing="0" w:line="235" w:lineRule="auto"/>
              <w:ind w:left="81" w:right="84" w:firstLine="21"/>
            </w:pPr>
            <w:r>
              <w:rPr>
                <w:color w:val="231F20"/>
                <w:spacing w:val="-2"/>
                <w:lang w:val="en-US"/>
              </w:rPr>
              <w:t>1. 职工与用人单位是否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存在劳动关系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D97391">
            <w:pPr>
              <w:pStyle w:val="6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275762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8DDD93">
            <w:pPr>
              <w:pStyle w:val="6"/>
              <w:widowControl/>
              <w:spacing w:before="88" w:beforeAutospacing="0" w:after="0" w:afterAutospacing="0" w:line="247" w:lineRule="auto"/>
              <w:ind w:left="80" w:right="84" w:firstLine="4"/>
              <w:jc w:val="both"/>
            </w:pPr>
            <w:r>
              <w:rPr>
                <w:color w:val="231F20"/>
                <w:spacing w:val="-1"/>
                <w:lang w:val="en-US"/>
              </w:rPr>
              <w:t>2. 本案起诉前已经就是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3"/>
                <w:lang w:val="en-US"/>
              </w:rPr>
              <w:t>否存在劳动关系申请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3"/>
                <w:lang w:val="en-US"/>
              </w:rPr>
              <w:t>劳动仲裁或提起民事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0DF7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081975">
            <w:pPr>
              <w:pStyle w:val="6"/>
              <w:widowControl/>
              <w:spacing w:before="78" w:beforeAutospacing="0" w:after="0" w:afterAutospacing="0" w:line="242" w:lineRule="auto"/>
              <w:ind w:left="124" w:right="6492" w:hanging="24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否</w:t>
            </w:r>
          </w:p>
        </w:tc>
      </w:tr>
      <w:tr w14:paraId="71B236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2D443C">
            <w:pPr>
              <w:pStyle w:val="6"/>
              <w:widowControl/>
              <w:spacing w:before="8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职工工作岗位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A0BB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小区保洁员</w:t>
            </w:r>
          </w:p>
        </w:tc>
      </w:tr>
      <w:tr w14:paraId="44DB93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698DD8">
            <w:pPr>
              <w:pStyle w:val="6"/>
              <w:widowControl/>
              <w:spacing w:before="86" w:beforeAutospacing="0" w:after="0" w:afterAutospacing="0" w:line="244" w:lineRule="auto"/>
              <w:ind w:left="82" w:right="84"/>
              <w:jc w:val="both"/>
            </w:pPr>
            <w:r>
              <w:rPr>
                <w:color w:val="231F20"/>
                <w:spacing w:val="-1"/>
                <w:lang w:val="en-US"/>
              </w:rPr>
              <w:t>4. 职工发生事故伤害或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者被诊断、鉴定为职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业病时间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9B0C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275C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2022 年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17  日</w:t>
            </w:r>
          </w:p>
        </w:tc>
      </w:tr>
      <w:tr w14:paraId="7C3D28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882075">
            <w:pPr>
              <w:pStyle w:val="6"/>
              <w:widowControl/>
              <w:spacing w:before="84" w:beforeAutospacing="0" w:after="0" w:afterAutospacing="0" w:line="247" w:lineRule="auto"/>
              <w:ind w:left="82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5. 行政机关作出认定工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伤决定书或者不予认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定工伤决定书的文号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44E0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5C1260">
            <w:pPr>
              <w:pStyle w:val="6"/>
              <w:widowControl/>
              <w:spacing w:before="79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 号《认定工伤决定书》</w:t>
            </w:r>
          </w:p>
          <w:p w14:paraId="1DF2C2F3">
            <w:pPr>
              <w:pStyle w:val="6"/>
              <w:widowControl/>
              <w:spacing w:before="42" w:beforeAutospacing="0" w:after="0" w:afterAutospacing="0" w:line="228" w:lineRule="auto"/>
              <w:ind w:left="9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2022 年 10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26  日</w:t>
            </w:r>
          </w:p>
        </w:tc>
      </w:tr>
      <w:tr w14:paraId="5CDDA1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87F73B">
            <w:pPr>
              <w:pStyle w:val="6"/>
              <w:widowControl/>
              <w:spacing w:before="83" w:beforeAutospacing="0" w:after="0" w:afterAutospacing="0" w:line="249" w:lineRule="auto"/>
              <w:ind w:left="0" w:right="84" w:firstLine="118"/>
              <w:jc w:val="both"/>
            </w:pPr>
            <w:r>
              <w:rPr>
                <w:color w:val="231F20"/>
                <w:spacing w:val="15"/>
                <w:lang w:val="en-US"/>
              </w:rPr>
              <w:t>6.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5"/>
                <w:lang w:val="en-US"/>
              </w:rPr>
              <w:t>当事人收到关于工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伤决定等文书的时间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7"/>
                <w:lang w:val="en-US"/>
              </w:rPr>
              <w:t>（如未收到关于工伤决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1"/>
                <w:lang w:val="en-US"/>
              </w:rPr>
              <w:t>定等文书，请填写提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出履责申请的时间）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021C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985C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5625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2022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 w14:paraId="4AEBF5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F63C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0C99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920DD5">
            <w:pPr>
              <w:pStyle w:val="6"/>
              <w:widowControl/>
              <w:spacing w:before="79" w:beforeAutospacing="0" w:after="0" w:afterAutospacing="0" w:line="261" w:lineRule="auto"/>
              <w:ind w:left="84" w:right="84"/>
            </w:pPr>
            <w:r>
              <w:rPr>
                <w:color w:val="231F20"/>
                <w:spacing w:val="-1"/>
                <w:lang w:val="en-US"/>
              </w:rPr>
              <w:t>7. 工伤决定是否存在违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法之处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8DA169">
            <w:pPr>
              <w:pStyle w:val="6"/>
              <w:widowControl/>
              <w:spacing w:before="95" w:beforeAutospacing="0" w:after="0" w:afterAutospacing="0" w:line="172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8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是    具体情形：</w:t>
            </w:r>
          </w:p>
          <w:p w14:paraId="10E233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2" w:beforeAutospacing="0" w:after="0" w:afterAutospacing="0" w:line="228" w:lineRule="auto"/>
              <w:ind w:left="72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1. 认定工伤决定事实不清，证据不足。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…</w:t>
            </w:r>
          </w:p>
          <w:p w14:paraId="43E978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9" w:beforeAutospacing="0" w:after="0" w:afterAutospacing="0" w:line="220" w:lineRule="auto"/>
              <w:ind w:left="71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2. 被告作出的认定工伤决定适用法律错误。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</w:p>
          <w:p w14:paraId="3C44B10D">
            <w:pPr>
              <w:pStyle w:val="6"/>
              <w:widowControl/>
              <w:spacing w:before="64" w:beforeAutospacing="0" w:after="0" w:afterAutospacing="0" w:line="242" w:lineRule="auto"/>
              <w:ind w:left="100" w:right="2367" w:firstLine="616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3. 被告作出的认定工伤决定程序违法。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9D709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177D2E">
            <w:pPr>
              <w:pStyle w:val="6"/>
              <w:widowControl/>
              <w:spacing w:before="98" w:beforeAutospacing="0" w:after="0" w:afterAutospacing="0" w:line="244" w:lineRule="auto"/>
              <w:ind w:left="84" w:right="84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8. 是否就同一争议申请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76F8FB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53C384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DDB423">
            <w:pPr>
              <w:pStyle w:val="6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0F0789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7672D4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9.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45E6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F60EE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0C34400">
            <w:pPr>
              <w:pStyle w:val="6"/>
              <w:widowControl/>
              <w:spacing w:before="262" w:beforeAutospacing="0" w:after="0" w:afterAutospacing="0" w:line="261" w:lineRule="auto"/>
              <w:ind w:left="91" w:right="84" w:firstLine="11"/>
            </w:pPr>
            <w:r>
              <w:rPr>
                <w:color w:val="231F20"/>
                <w:spacing w:val="6"/>
                <w:lang w:val="en-US"/>
              </w:rPr>
              <w:t>10. 证据清单（可另附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FDE80CB">
            <w:pPr>
              <w:pStyle w:val="6"/>
              <w:widowControl/>
              <w:spacing w:before="92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2"/>
                <w:lang w:val="en-US"/>
              </w:rPr>
              <w:t>1. 认定 / 不予认定工伤决定</w:t>
            </w:r>
          </w:p>
          <w:p w14:paraId="13130D43">
            <w:pPr>
              <w:pStyle w:val="6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符合 / 不符合认定工伤的证明材料</w:t>
            </w:r>
          </w:p>
          <w:p w14:paraId="71CD96FE">
            <w:pPr>
              <w:pStyle w:val="6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426F3D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72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×× 服务有限公司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69D96C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72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p w14:paraId="208CBA43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32236EF8"/>
    <w:rsid w:val="32236EF8"/>
    <w:rsid w:val="DF96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2025-06-23T10:55:00Z</dcterms:created>
  <dc:creator>Lenovo</dc:creator>
  <cp:lastModifiedBy>uos</cp:lastModifiedBy>
  <dcterms:modified xsi:type="dcterms:W3CDTF">2025-06-24T15:16:32Z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C4C9EBE249DA43508E5FE2A9D3CDFEDB</vt:lpwstr>
  </property>
</Properties>
</file>