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FDFF0">
      <w:pPr>
        <w:pStyle w:val="2"/>
        <w:widowControl/>
        <w:spacing w:line="271" w:lineRule="auto"/>
        <w:rPr>
          <w:lang w:val="en-US"/>
        </w:rPr>
      </w:pPr>
    </w:p>
    <w:p w14:paraId="498840AC">
      <w:pPr>
        <w:pStyle w:val="2"/>
        <w:widowControl/>
        <w:spacing w:line="271" w:lineRule="auto"/>
        <w:rPr>
          <w:lang w:val="en-US"/>
        </w:rPr>
      </w:pPr>
    </w:p>
    <w:p w14:paraId="730DEA75">
      <w:pPr>
        <w:pStyle w:val="2"/>
        <w:widowControl/>
        <w:spacing w:line="273" w:lineRule="auto"/>
        <w:rPr>
          <w:lang w:val="en-US"/>
        </w:rPr>
      </w:pPr>
    </w:p>
    <w:p w14:paraId="4CEF5E47">
      <w:pPr>
        <w:pStyle w:val="2"/>
        <w:widowControl/>
        <w:spacing w:line="273" w:lineRule="auto"/>
        <w:rPr>
          <w:lang w:val="en-US"/>
        </w:rPr>
      </w:pPr>
    </w:p>
    <w:p w14:paraId="651042A8">
      <w:pPr>
        <w:pStyle w:val="2"/>
        <w:widowControl/>
        <w:spacing w:line="273" w:lineRule="auto"/>
        <w:rPr>
          <w:lang w:val="en-US"/>
        </w:rPr>
      </w:pPr>
    </w:p>
    <w:p w14:paraId="633D78FA">
      <w:pPr>
        <w:pStyle w:val="2"/>
        <w:widowControl/>
        <w:spacing w:line="273" w:lineRule="auto"/>
        <w:rPr>
          <w:lang w:val="en-US"/>
        </w:rPr>
      </w:pPr>
    </w:p>
    <w:p w14:paraId="3406FA5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115DD1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5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（国有土地上房屋征收决定）</w:t>
      </w:r>
    </w:p>
    <w:p w14:paraId="56EDEF8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94B21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E03A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71E00D8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EDB835E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E9B6B8A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5F25315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0DB370F1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799317B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F2CD868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EB276F3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4236FB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E542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53F58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F4FF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EB0F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172A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4A4A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A6F785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26D8DF0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023EDB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A3CEC3A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EBAD1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0270F67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CA9E244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4" w:right="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0862423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FF11F4C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3BD8F79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C7F2BDE">
                  <w:pPr>
                    <w:pStyle w:val="6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C35DEAF">
                  <w:pPr>
                    <w:pStyle w:val="6"/>
                    <w:widowControl/>
                    <w:spacing w:before="66" w:beforeAutospacing="0" w:after="0" w:afterAutospacing="0" w:line="196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5199A2E">
                  <w:pPr>
                    <w:pStyle w:val="6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603E34D7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1BEA078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D27A60E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0A6A7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CF984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0E8073B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D43C94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5081007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14A9DE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13C61D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F2E1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2CDF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60F0AF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792C1D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86C2AC7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9231774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                                                           职务：              联系电话：</w:t>
            </w:r>
          </w:p>
          <w:p w14:paraId="7D744CCA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5B603D08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7E999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4C029F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56D105B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52809006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4578919F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8B54BE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782043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03F570E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4771695C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00EE91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F666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C753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EB31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1CC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72E2FF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185698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09442D6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65469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53682D1B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695077B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D3D3D79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0D043F1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7807D0C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3E16880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A1D3318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3E1AAFD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389F9585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223962F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CD13E0B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5EC8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50E4F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3CEDF5C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F2CA18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5B6403F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A8AA0E9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523ADB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B22E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0AEC2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B01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9A835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14F4E4">
            <w:pPr>
              <w:pStyle w:val="6"/>
              <w:widowControl/>
              <w:spacing w:before="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□撤销国有土地上房屋征收决定</w:t>
            </w:r>
          </w:p>
        </w:tc>
      </w:tr>
      <w:tr w14:paraId="0B112A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97AB25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3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□确认国有土地上房屋征收决定违法</w:t>
            </w:r>
          </w:p>
        </w:tc>
      </w:tr>
      <w:tr w14:paraId="562CA4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0D87F2">
            <w:pPr>
              <w:pStyle w:val="6"/>
              <w:widowControl/>
              <w:spacing w:before="87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□确认国有土地上房屋征收决定无效</w:t>
            </w:r>
          </w:p>
        </w:tc>
      </w:tr>
      <w:tr w14:paraId="7F500A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A83F83">
            <w:pPr>
              <w:pStyle w:val="6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14115C">
            <w:pPr>
              <w:pStyle w:val="6"/>
              <w:widowControl/>
              <w:spacing w:before="91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6D364D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980655">
            <w:pPr>
              <w:pStyle w:val="6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5.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B175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9C655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4BE8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D27D3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3BAB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68F3E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3CDD95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19"/>
            </w:pPr>
            <w:r>
              <w:rPr>
                <w:color w:val="231F20"/>
                <w:spacing w:val="-2"/>
                <w:lang w:val="en-US"/>
              </w:rPr>
              <w:t>1. 被告作出房屋征收决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定的文号及时间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5AFAAA">
            <w:pPr>
              <w:pStyle w:val="6"/>
              <w:widowControl/>
              <w:spacing w:before="93" w:beforeAutospacing="0" w:after="0" w:afterAutospacing="0" w:line="204" w:lineRule="auto"/>
              <w:ind w:left="86" w:right="0"/>
            </w:pPr>
            <w:r>
              <w:rPr>
                <w:color w:val="231F20"/>
                <w:spacing w:val="-11"/>
                <w:lang w:val="en-US"/>
              </w:rPr>
              <w:t>文号：</w:t>
            </w:r>
          </w:p>
          <w:p w14:paraId="57CC2E5E">
            <w:pPr>
              <w:pStyle w:val="6"/>
              <w:widowControl/>
              <w:spacing w:before="68" w:beforeAutospacing="0" w:after="0" w:afterAutospacing="0" w:line="206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时间：</w:t>
            </w:r>
            <w:r>
              <w:rPr>
                <w:color w:val="231F20"/>
                <w:spacing w:val="2"/>
                <w:lang w:val="en-US"/>
              </w:rPr>
              <w:t xml:space="preserve">  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</w:t>
            </w:r>
          </w:p>
        </w:tc>
      </w:tr>
      <w:tr w14:paraId="310F7A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DE25B1">
            <w:pPr>
              <w:pStyle w:val="6"/>
              <w:widowControl/>
              <w:spacing w:before="87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1"/>
                <w:lang w:val="en-US"/>
              </w:rPr>
              <w:t>2. 原告知道被告作出房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屋征收决定的时间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CE00DD">
            <w:pPr>
              <w:pStyle w:val="6"/>
              <w:widowControl/>
              <w:spacing w:before="25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5895C9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6A8C91">
            <w:pPr>
              <w:pStyle w:val="6"/>
              <w:widowControl/>
              <w:spacing w:before="85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房屋征收决定是否存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B5EC88">
            <w:pPr>
              <w:pStyle w:val="6"/>
              <w:widowControl/>
              <w:spacing w:before="83" w:beforeAutospacing="0" w:after="0" w:afterAutospacing="0" w:line="237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5C1C20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5C2F20">
            <w:pPr>
              <w:pStyle w:val="6"/>
              <w:widowControl/>
              <w:spacing w:before="84" w:beforeAutospacing="0" w:after="0" w:afterAutospacing="0" w:line="24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32B424">
            <w:pPr>
              <w:pStyle w:val="6"/>
              <w:widowControl/>
              <w:spacing w:before="84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1C2019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6A36A9">
            <w:pPr>
              <w:pStyle w:val="6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ECFEB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BCC298">
            <w:pPr>
              <w:pStyle w:val="6"/>
              <w:widowControl/>
              <w:spacing w:before="89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5635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60151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96EF26">
            <w:pPr>
              <w:pStyle w:val="6"/>
              <w:widowControl/>
              <w:spacing w:before="262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A889F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0AE842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652476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9633398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6EA54658">
      <w:pPr>
        <w:pStyle w:val="2"/>
        <w:widowControl/>
        <w:spacing w:line="240" w:lineRule="auto"/>
        <w:rPr>
          <w:lang w:val="en-US"/>
        </w:rPr>
      </w:pPr>
    </w:p>
    <w:p w14:paraId="76445916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4442B10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B52D52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7BABB30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5" w:beforeAutospacing="0" w:after="0" w:afterAutospacing="0" w:line="232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（国有土地上房屋征收决定）</w:t>
      </w:r>
    </w:p>
    <w:p w14:paraId="5E415D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68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25DBF8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482C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3ED5388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69F1F63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75F2A3C0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E739657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23462396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8B5E04F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DA4C8A4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093E74F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E3343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5850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8C502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FACE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494A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BD99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4E7A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749FA1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CAEE5DE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0DA07F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C5AC5E3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30"/>
                <w:sz w:val="23"/>
                <w:szCs w:val="21"/>
                <w:lang w:val="en-US" w:eastAsia="zh-CN"/>
              </w:rPr>
              <w:t>R</w:t>
            </w:r>
          </w:p>
          <w:p w14:paraId="65010B8E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30657390">
            <w:pPr>
              <w:pStyle w:val="6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公司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职员</w:t>
            </w:r>
          </w:p>
          <w:p w14:paraId="301C83A7">
            <w:pPr>
              <w:pStyle w:val="6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5448FF59">
            <w:pPr>
              <w:pStyle w:val="6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×× 街道  ×× 号</w:t>
            </w:r>
          </w:p>
          <w:p w14:paraId="4828F1B6">
            <w:pPr>
              <w:pStyle w:val="6"/>
              <w:widowControl/>
              <w:spacing w:before="46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7B588DB8">
            <w:pPr>
              <w:pStyle w:val="6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560D7F6">
            <w:pPr>
              <w:pStyle w:val="6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62F870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5271F8">
            <w:pPr>
              <w:pStyle w:val="6"/>
              <w:widowControl/>
              <w:spacing w:before="261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DF40CEC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43251A">
            <w:pPr>
              <w:pStyle w:val="6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9AFE639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7CC11D8A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职务：              </w:t>
            </w:r>
          </w:p>
          <w:p w14:paraId="5E9C38C3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4C3D09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C165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9557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CB714E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F8B787">
            <w:pPr>
              <w:pStyle w:val="6"/>
              <w:widowControl/>
              <w:spacing w:before="92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DB1656D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64B9867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   </w:t>
            </w:r>
          </w:p>
          <w:p w14:paraId="3746C6C7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3E367624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04C6127">
            <w:pPr>
              <w:pStyle w:val="6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442410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98B804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696C999B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6E0062C1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01A36752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4980B1">
            <w:pPr>
              <w:pStyle w:val="6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区人民政府</w:t>
            </w:r>
          </w:p>
          <w:p w14:paraId="4FBBFA1E">
            <w:pPr>
              <w:pStyle w:val="6"/>
              <w:widowControl/>
              <w:spacing w:before="37" w:beforeAutospacing="0" w:after="0" w:afterAutospacing="0" w:line="256" w:lineRule="auto"/>
              <w:ind w:left="84" w:right="8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王  ××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区长</w:t>
            </w:r>
          </w:p>
          <w:p w14:paraId="5BB5C193">
            <w:pPr>
              <w:pStyle w:val="6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1A73A0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8D7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593B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707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109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0B69DA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8F5D7A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A695AC0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026A7D7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06B0E1F7">
            <w:pPr>
              <w:pStyle w:val="6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     职务：       </w:t>
            </w:r>
            <w:r>
              <w:rPr>
                <w:color w:val="231F20"/>
                <w:spacing w:val="-1"/>
                <w:lang w:val="en-US"/>
              </w:rPr>
              <w:t xml:space="preserve">       联系电话：</w:t>
            </w:r>
          </w:p>
          <w:p w14:paraId="38A1BF9F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D19E802">
            <w:pPr>
              <w:pStyle w:val="6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F517F5B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59B06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5596CF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5021ECDD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95075D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484DF43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8138A4D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职务：              </w:t>
            </w:r>
          </w:p>
          <w:p w14:paraId="34307E8B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41BDD9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6370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4AB88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8C0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7172CF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99F42D">
            <w:pPr>
              <w:pStyle w:val="6"/>
              <w:widowControl/>
              <w:spacing w:before="98" w:beforeAutospacing="0" w:after="0" w:afterAutospacing="0" w:line="170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撤销国有土地上房屋征收决定</w:t>
            </w:r>
          </w:p>
        </w:tc>
      </w:tr>
      <w:tr w14:paraId="3E9687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C29755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3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□确认国有土地上房屋征收决定违法</w:t>
            </w:r>
          </w:p>
        </w:tc>
      </w:tr>
      <w:tr w14:paraId="43B5AF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85160C">
            <w:pPr>
              <w:pStyle w:val="6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□确认国有土地上房屋征收决定无效</w:t>
            </w:r>
          </w:p>
        </w:tc>
      </w:tr>
      <w:tr w14:paraId="682859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458BF1">
            <w:pPr>
              <w:pStyle w:val="6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D7C9B0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0DEC1B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E57690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5.</w:t>
            </w:r>
            <w:r>
              <w:rPr>
                <w:color w:val="231F20"/>
                <w:spacing w:val="2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B584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38D5C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9B6A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EE350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A370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0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被诉征收决定不符合法律规定的作出条件和程序。</w:t>
            </w:r>
          </w:p>
        </w:tc>
      </w:tr>
      <w:tr w14:paraId="4DB366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873D94">
            <w:pPr>
              <w:pStyle w:val="6"/>
              <w:widowControl/>
              <w:spacing w:before="88" w:beforeAutospacing="0" w:after="0" w:afterAutospacing="0" w:line="235" w:lineRule="auto"/>
              <w:ind w:left="83" w:right="84" w:firstLine="19"/>
            </w:pPr>
            <w:r>
              <w:rPr>
                <w:color w:val="231F20"/>
                <w:spacing w:val="-2"/>
                <w:lang w:val="en-US"/>
              </w:rPr>
              <w:t>1. 被告作出房屋征收决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定的文号及时间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4B4D3">
            <w:pPr>
              <w:pStyle w:val="6"/>
              <w:widowControl/>
              <w:spacing w:before="83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文号：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 府征〔2022〕× 号房屋征收决定</w:t>
            </w:r>
          </w:p>
          <w:p w14:paraId="79E6E0E1">
            <w:pPr>
              <w:pStyle w:val="6"/>
              <w:widowControl/>
              <w:spacing w:before="42" w:beforeAutospacing="0" w:after="0" w:afterAutospacing="0" w:line="213" w:lineRule="auto"/>
              <w:ind w:left="9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2022 年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日</w:t>
            </w:r>
          </w:p>
        </w:tc>
      </w:tr>
      <w:tr w14:paraId="7EAD2F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6CB7AA">
            <w:pPr>
              <w:pStyle w:val="6"/>
              <w:widowControl/>
              <w:spacing w:before="88" w:beforeAutospacing="0" w:after="0" w:afterAutospacing="0" w:line="235" w:lineRule="auto"/>
              <w:ind w:left="84" w:right="84"/>
            </w:pPr>
            <w:r>
              <w:rPr>
                <w:color w:val="231F20"/>
                <w:spacing w:val="-1"/>
                <w:lang w:val="en-US"/>
              </w:rPr>
              <w:t>2. 原告知道被告作出房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屋征收决定的时间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E7E2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3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2022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22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 w14:paraId="225279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40CF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F83A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9D7031">
            <w:pPr>
              <w:pStyle w:val="6"/>
              <w:widowControl/>
              <w:spacing w:before="78" w:beforeAutospacing="0" w:after="0" w:afterAutospacing="0" w:line="261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房屋征收决定是否存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在违法之处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595EE4">
            <w:pPr>
              <w:pStyle w:val="6"/>
              <w:widowControl/>
              <w:spacing w:before="94" w:beforeAutospacing="0" w:after="0" w:afterAutospacing="0" w:line="249" w:lineRule="auto"/>
              <w:ind w:left="89" w:right="90" w:firstLine="10"/>
            </w:pPr>
            <w:r>
              <w:rPr>
                <w:rFonts w:hint="default" w:ascii="Wingdings 2" w:hAnsi="Wingdings 2" w:eastAsia="微软雅黑" w:cs="Wingdings 2"/>
                <w:color w:val="231F20"/>
                <w:spacing w:val="-7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 xml:space="preserve">是    具体情形：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区政府将案涉房屋作为旧房、危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房纳入旧城区改建范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围错误，没有证据证明该地块纳入了国民经济和社会发展年度计划。征收决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定未依法公示，补偿方案征求意见稿亦仅张贴于居委会办公室。听证会的召开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违背公开原则。补偿方案修改稿公示未满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30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日，违反法律规定。资金未做到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专户存储、专款专用、足额到位。没有证据显示风险评估报告已经政府审核。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□否</w:t>
            </w:r>
          </w:p>
        </w:tc>
      </w:tr>
      <w:tr w14:paraId="590217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777637">
            <w:pPr>
              <w:pStyle w:val="6"/>
              <w:widowControl/>
              <w:spacing w:before="255" w:beforeAutospacing="0" w:after="0" w:afterAutospacing="0" w:line="259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FE39E4">
            <w:pPr>
              <w:pStyle w:val="6"/>
              <w:widowControl/>
              <w:spacing w:before="94" w:beforeAutospacing="0" w:after="0" w:afterAutospacing="0" w:line="172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是    列明案号、时间、受理机关、处理结果等</w:t>
            </w:r>
            <w:r>
              <w:rPr>
                <w:color w:val="231F20"/>
                <w:spacing w:val="-4"/>
                <w:lang w:val="en-US"/>
              </w:rPr>
              <w:t>具体情况：</w:t>
            </w:r>
          </w:p>
          <w:p w14:paraId="23918E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2" w:beforeAutospacing="0" w:after="0" w:afterAutospacing="0" w:line="266" w:lineRule="auto"/>
              <w:ind w:left="714" w:right="79" w:firstLine="2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2022 年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15  日，×× 市政府  × 府复字〔2022〕第  ×× 号行政复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议决定维持被诉房屋征收决定。</w:t>
            </w:r>
          </w:p>
          <w:p w14:paraId="72C5CEF8">
            <w:pPr>
              <w:pStyle w:val="6"/>
              <w:widowControl/>
              <w:spacing w:before="37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21C41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9EEDC">
            <w:pPr>
              <w:pStyle w:val="6"/>
              <w:widowControl/>
              <w:spacing w:before="86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C0A9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6DD3D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8047D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A02E68">
            <w:pPr>
              <w:pStyle w:val="6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16AD13D">
            <w:pPr>
              <w:pStyle w:val="6"/>
              <w:widowControl/>
              <w:spacing w:before="91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征收决定</w:t>
            </w:r>
          </w:p>
          <w:p w14:paraId="1F4E617E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征收决定不合法的证明材料</w:t>
            </w:r>
          </w:p>
          <w:p w14:paraId="4DB9CF3F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695D2B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8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9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15A973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6B42F95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64926101"/>
    <w:rsid w:val="64926101"/>
    <w:rsid w:val="F4EDF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2411</Words>
  <Characters>2471</Characters>
  <Lines>0</Lines>
  <Paragraphs>0</Paragraphs>
  <TotalTime>3</TotalTime>
  <ScaleCrop>false</ScaleCrop>
  <LinksUpToDate>false</LinksUpToDate>
  <CharactersWithSpaces>3402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2025-06-23T10:52:00Z</dcterms:created>
  <dc:creator>Lenovo</dc:creator>
  <cp:lastModifiedBy>uos</cp:lastModifiedBy>
  <dcterms:modified xsi:type="dcterms:W3CDTF">2025-06-24T15:15:44Z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9B25C573B6BD4F1BA415AE8AB6C884D1</vt:lpwstr>
  </property>
</Properties>
</file>