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347D4">
      <w:pPr>
        <w:pStyle w:val="2"/>
        <w:spacing w:line="273" w:lineRule="auto"/>
      </w:pPr>
    </w:p>
    <w:p w14:paraId="396B8375">
      <w:pPr>
        <w:pStyle w:val="2"/>
        <w:spacing w:line="273" w:lineRule="auto"/>
      </w:pPr>
    </w:p>
    <w:p w14:paraId="602586EB">
      <w:pPr>
        <w:pStyle w:val="2"/>
        <w:spacing w:line="274" w:lineRule="auto"/>
      </w:pPr>
    </w:p>
    <w:p w14:paraId="6270B351">
      <w:pPr>
        <w:pStyle w:val="2"/>
        <w:spacing w:line="274" w:lineRule="auto"/>
      </w:pPr>
    </w:p>
    <w:p w14:paraId="29B95E3E">
      <w:pPr>
        <w:pStyle w:val="2"/>
        <w:spacing w:line="274" w:lineRule="auto"/>
      </w:pPr>
    </w:p>
    <w:p w14:paraId="6F80C5EC">
      <w:pPr>
        <w:pStyle w:val="2"/>
        <w:spacing w:line="274" w:lineRule="auto"/>
      </w:pPr>
    </w:p>
    <w:p w14:paraId="48614D01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18"/>
      <w:bookmarkEnd w:id="0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0159E09F">
      <w:pPr>
        <w:spacing w:before="67" w:line="204" w:lineRule="auto"/>
        <w:ind w:left="357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6"/>
          <w:sz w:val="36"/>
          <w:szCs w:val="36"/>
          <w:lang w:eastAsia="zh-CN"/>
        </w:rPr>
        <w:t>（离婚纠纷）</w:t>
      </w:r>
    </w:p>
    <w:p w14:paraId="1F4E6EE8">
      <w:pPr>
        <w:spacing w:line="222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50AC3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F1BDE70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0C257D34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6934966B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C2D819A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45BEAC41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77BA21D8">
            <w:pPr>
              <w:pStyle w:val="12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>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057DF5E">
            <w:pPr>
              <w:pStyle w:val="12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B6F4694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79720E79">
            <w:pPr>
              <w:pStyle w:val="12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7F1D9F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3A44218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C118D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9DFB38D">
            <w:pPr>
              <w:spacing w:line="274" w:lineRule="auto"/>
              <w:rPr>
                <w:sz w:val="21"/>
              </w:rPr>
            </w:pPr>
          </w:p>
          <w:p w14:paraId="3CBC0D28">
            <w:pPr>
              <w:spacing w:line="274" w:lineRule="auto"/>
              <w:rPr>
                <w:sz w:val="21"/>
              </w:rPr>
            </w:pPr>
          </w:p>
          <w:p w14:paraId="5322E5ED">
            <w:pPr>
              <w:spacing w:line="274" w:lineRule="auto"/>
              <w:rPr>
                <w:sz w:val="21"/>
              </w:rPr>
            </w:pPr>
          </w:p>
          <w:p w14:paraId="348A5427">
            <w:pPr>
              <w:spacing w:line="274" w:lineRule="auto"/>
              <w:rPr>
                <w:sz w:val="21"/>
              </w:rPr>
            </w:pPr>
          </w:p>
          <w:p w14:paraId="01234C1E">
            <w:pPr>
              <w:spacing w:line="275" w:lineRule="auto"/>
              <w:rPr>
                <w:sz w:val="21"/>
              </w:rPr>
            </w:pPr>
          </w:p>
          <w:p w14:paraId="1A1561FD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9E9C42E">
            <w:pPr>
              <w:pStyle w:val="12"/>
              <w:spacing w:before="26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588DBD7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048E9B1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2398050C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</w:t>
            </w:r>
            <w:r>
              <w:rPr>
                <w:rFonts w:hint="eastAsia"/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</w:p>
          <w:p w14:paraId="140FA405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01FC5F62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0A1E0D7">
            <w:pPr>
              <w:pStyle w:val="12"/>
              <w:spacing w:before="43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633EC0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E350A3">
            <w:pPr>
              <w:spacing w:line="268" w:lineRule="auto"/>
              <w:rPr>
                <w:sz w:val="21"/>
                <w:lang w:eastAsia="zh-CN"/>
              </w:rPr>
            </w:pPr>
          </w:p>
          <w:p w14:paraId="2055B5F2">
            <w:pPr>
              <w:spacing w:line="269" w:lineRule="auto"/>
              <w:rPr>
                <w:sz w:val="21"/>
                <w:lang w:eastAsia="zh-CN"/>
              </w:rPr>
            </w:pPr>
          </w:p>
          <w:p w14:paraId="077FE939">
            <w:pPr>
              <w:spacing w:line="269" w:lineRule="auto"/>
              <w:rPr>
                <w:sz w:val="21"/>
                <w:lang w:eastAsia="zh-CN"/>
              </w:rPr>
            </w:pPr>
          </w:p>
          <w:p w14:paraId="7D8C0BC9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CED8AE7">
            <w:pPr>
              <w:pStyle w:val="12"/>
              <w:spacing w:before="213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23AAF98E">
            <w:pPr>
              <w:pStyle w:val="12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DD4FFB0">
            <w:pPr>
              <w:pStyle w:val="12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</w:t>
            </w:r>
          </w:p>
          <w:p w14:paraId="4F12C714">
            <w:pPr>
              <w:pStyle w:val="12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1D3324CA">
            <w:pPr>
              <w:pStyle w:val="12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79F9DF08">
      <w:pPr>
        <w:pStyle w:val="2"/>
        <w:rPr>
          <w:lang w:eastAsia="zh-CN"/>
        </w:rPr>
      </w:pPr>
    </w:p>
    <w:p w14:paraId="7C54C5AA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4257C7ED">
      <w:pPr>
        <w:spacing w:before="41"/>
        <w:rPr>
          <w:lang w:eastAsia="zh-CN"/>
        </w:rPr>
      </w:pPr>
    </w:p>
    <w:p w14:paraId="6DE589F6">
      <w:pPr>
        <w:spacing w:before="41"/>
        <w:rPr>
          <w:lang w:eastAsia="zh-CN"/>
        </w:rPr>
      </w:pPr>
    </w:p>
    <w:p w14:paraId="52E6EED8">
      <w:pPr>
        <w:spacing w:before="41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09DCBC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6170FA">
            <w:pPr>
              <w:spacing w:line="298" w:lineRule="auto"/>
              <w:rPr>
                <w:sz w:val="21"/>
                <w:lang w:eastAsia="zh-CN"/>
              </w:rPr>
            </w:pPr>
          </w:p>
          <w:p w14:paraId="3835BCAB">
            <w:pPr>
              <w:spacing w:line="298" w:lineRule="auto"/>
              <w:rPr>
                <w:sz w:val="21"/>
                <w:lang w:eastAsia="zh-CN"/>
              </w:rPr>
            </w:pPr>
          </w:p>
          <w:p w14:paraId="7870F43E">
            <w:pPr>
              <w:spacing w:line="298" w:lineRule="auto"/>
              <w:rPr>
                <w:sz w:val="21"/>
                <w:lang w:eastAsia="zh-CN"/>
              </w:rPr>
            </w:pPr>
          </w:p>
          <w:p w14:paraId="439ED4A8">
            <w:pPr>
              <w:spacing w:line="299" w:lineRule="auto"/>
              <w:rPr>
                <w:sz w:val="21"/>
                <w:lang w:eastAsia="zh-CN"/>
              </w:rPr>
            </w:pPr>
          </w:p>
          <w:p w14:paraId="44756AF9">
            <w:pPr>
              <w:pStyle w:val="12"/>
              <w:spacing w:before="79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2C3E3F9">
            <w:pPr>
              <w:pStyle w:val="12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FB37649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AEFA865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民族：</w:t>
            </w:r>
          </w:p>
          <w:p w14:paraId="19F16D5B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</w:t>
            </w:r>
            <w:r>
              <w:rPr>
                <w:rFonts w:hint="eastAsia"/>
                <w:color w:val="231F20"/>
                <w:spacing w:val="1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0C9FE9FF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9644C7D">
            <w:pPr>
              <w:pStyle w:val="12"/>
              <w:spacing w:before="44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830DB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521CA4A">
            <w:pPr>
              <w:spacing w:before="83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bookmarkStart w:id="1" w:name="bookmark248"/>
            <w:bookmarkEnd w:id="1"/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36BE61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10ACDA7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4749C4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B71AD9">
            <w:pPr>
              <w:pStyle w:val="12"/>
              <w:spacing w:before="8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解除婚姻关系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D82DCC7">
            <w:pPr>
              <w:pStyle w:val="12"/>
              <w:spacing w:before="83" w:line="210" w:lineRule="auto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（具体主张）</w:t>
            </w:r>
          </w:p>
        </w:tc>
      </w:tr>
      <w:tr w14:paraId="424F9A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3EF520A">
            <w:pPr>
              <w:spacing w:line="284" w:lineRule="auto"/>
              <w:rPr>
                <w:sz w:val="21"/>
              </w:rPr>
            </w:pPr>
          </w:p>
          <w:p w14:paraId="083238D5">
            <w:pPr>
              <w:spacing w:line="284" w:lineRule="auto"/>
              <w:rPr>
                <w:sz w:val="21"/>
              </w:rPr>
            </w:pPr>
          </w:p>
          <w:p w14:paraId="0C858E33">
            <w:pPr>
              <w:spacing w:line="284" w:lineRule="auto"/>
              <w:rPr>
                <w:sz w:val="21"/>
              </w:rPr>
            </w:pPr>
          </w:p>
          <w:p w14:paraId="66BEADE8">
            <w:pPr>
              <w:pStyle w:val="12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夫妻共同财产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796A147">
            <w:pPr>
              <w:pStyle w:val="12"/>
              <w:spacing w:before="87" w:line="258" w:lineRule="auto"/>
              <w:ind w:left="83" w:right="614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无财产□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有财产□</w:t>
            </w:r>
          </w:p>
          <w:p w14:paraId="30590B17">
            <w:pPr>
              <w:pStyle w:val="12"/>
              <w:spacing w:before="1" w:line="222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（1）房屋明细：归属：原告□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/ 被告□ / 其他□(     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);</w:t>
            </w:r>
          </w:p>
          <w:p w14:paraId="4B3F95C3">
            <w:pPr>
              <w:pStyle w:val="12"/>
              <w:spacing w:before="48" w:line="223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（2）汽车明细：归属：原告□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/ 被告□ / 其他□(     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);</w:t>
            </w:r>
          </w:p>
          <w:p w14:paraId="2DE67466">
            <w:pPr>
              <w:pStyle w:val="12"/>
              <w:spacing w:before="48" w:line="223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（3）存款明细：归属：原告□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/ 被告□ / 其他□(     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);</w:t>
            </w:r>
          </w:p>
          <w:p w14:paraId="0254905C">
            <w:pPr>
              <w:pStyle w:val="12"/>
              <w:spacing w:before="48" w:line="217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（4）其他（按照上述样式列明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</w:p>
        </w:tc>
      </w:tr>
      <w:tr w14:paraId="06CDAB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AD35BA3">
            <w:pPr>
              <w:spacing w:line="342" w:lineRule="auto"/>
              <w:rPr>
                <w:sz w:val="21"/>
                <w:lang w:eastAsia="zh-CN"/>
              </w:rPr>
            </w:pPr>
          </w:p>
          <w:p w14:paraId="20590577">
            <w:pPr>
              <w:spacing w:line="342" w:lineRule="auto"/>
              <w:rPr>
                <w:sz w:val="21"/>
                <w:lang w:eastAsia="zh-CN"/>
              </w:rPr>
            </w:pPr>
          </w:p>
          <w:p w14:paraId="147706E9">
            <w:pPr>
              <w:pStyle w:val="12"/>
              <w:spacing w:before="79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夫妻共同债务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7F6A0F4">
            <w:pPr>
              <w:pStyle w:val="12"/>
              <w:spacing w:before="88" w:line="258" w:lineRule="auto"/>
              <w:ind w:left="83" w:right="614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无债务□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有债务□</w:t>
            </w:r>
          </w:p>
          <w:p w14:paraId="6F9CD323">
            <w:pPr>
              <w:pStyle w:val="12"/>
              <w:spacing w:before="1" w:line="222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（1）债务</w:t>
            </w:r>
            <w:r>
              <w:rPr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1：              承担主体：原告□ / 被告□ / 其他□(      );</w:t>
            </w:r>
          </w:p>
          <w:p w14:paraId="7C450565">
            <w:pPr>
              <w:pStyle w:val="12"/>
              <w:spacing w:before="48" w:line="223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（2）债务</w:t>
            </w:r>
            <w:r>
              <w:rPr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2：              承担主体：原告□ / 被告□ / 其他□(      );</w:t>
            </w:r>
          </w:p>
          <w:p w14:paraId="15167C9D">
            <w:pPr>
              <w:pStyle w:val="12"/>
              <w:spacing w:before="144" w:line="182" w:lineRule="exact"/>
              <w:ind w:left="101"/>
              <w:rPr>
                <w:sz w:val="20"/>
              </w:rPr>
            </w:pPr>
            <w:r>
              <w:rPr>
                <w:color w:val="231F20"/>
                <w:spacing w:val="-6"/>
                <w:position w:val="-2"/>
                <w:sz w:val="20"/>
              </w:rPr>
              <w:t>……</w:t>
            </w:r>
          </w:p>
        </w:tc>
      </w:tr>
      <w:tr w14:paraId="404A4C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FE0400F">
            <w:pPr>
              <w:spacing w:line="342" w:lineRule="auto"/>
              <w:rPr>
                <w:sz w:val="21"/>
              </w:rPr>
            </w:pPr>
          </w:p>
          <w:p w14:paraId="043AEBD5">
            <w:pPr>
              <w:spacing w:line="342" w:lineRule="auto"/>
              <w:rPr>
                <w:sz w:val="21"/>
              </w:rPr>
            </w:pPr>
          </w:p>
          <w:p w14:paraId="29CD5B03">
            <w:pPr>
              <w:pStyle w:val="12"/>
              <w:spacing w:before="79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子女直接抚养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980F5DA">
            <w:pPr>
              <w:pStyle w:val="12"/>
              <w:spacing w:before="91" w:line="260" w:lineRule="auto"/>
              <w:ind w:left="83" w:right="593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20CF79A1">
            <w:pPr>
              <w:pStyle w:val="12"/>
              <w:spacing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子女</w:t>
            </w:r>
            <w:r>
              <w:rPr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1：              归属：原告□ /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被告□</w:t>
            </w:r>
          </w:p>
          <w:p w14:paraId="40F04D68">
            <w:pPr>
              <w:pStyle w:val="12"/>
              <w:spacing w:before="70"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子女 2：              归属：原告□ /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被告□</w:t>
            </w:r>
          </w:p>
          <w:p w14:paraId="74BA1E23">
            <w:pPr>
              <w:spacing w:before="158" w:line="28" w:lineRule="exact"/>
              <w:ind w:firstLine="101"/>
              <w:rPr>
                <w:sz w:val="20"/>
              </w:rPr>
            </w:pPr>
            <w:r>
              <w:rPr>
                <w:snapToGrid/>
                <w:sz w:val="20"/>
                <w:lang w:eastAsia="zh-CN"/>
              </w:rPr>
              <w:drawing>
                <wp:inline distT="0" distB="0" distL="0" distR="0">
                  <wp:extent cx="257175" cy="19050"/>
                  <wp:effectExtent l="19050" t="0" r="9525" b="0"/>
                  <wp:docPr id="1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2"/>
                          <pic:cNvPicPr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90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15148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BC5C02">
            <w:pPr>
              <w:spacing w:line="343" w:lineRule="auto"/>
              <w:rPr>
                <w:sz w:val="21"/>
              </w:rPr>
            </w:pPr>
          </w:p>
          <w:p w14:paraId="6C3EE042">
            <w:pPr>
              <w:spacing w:line="344" w:lineRule="auto"/>
              <w:rPr>
                <w:sz w:val="21"/>
              </w:rPr>
            </w:pPr>
          </w:p>
          <w:p w14:paraId="0C6BB697">
            <w:pPr>
              <w:pStyle w:val="12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子女抚养费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7D5CD1D">
            <w:pPr>
              <w:pStyle w:val="12"/>
              <w:spacing w:before="92" w:line="258" w:lineRule="auto"/>
              <w:ind w:left="83" w:right="593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31654677">
            <w:pPr>
              <w:pStyle w:val="12"/>
              <w:spacing w:line="260" w:lineRule="auto"/>
              <w:ind w:left="84" w:right="38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抚养费承担主体：原告□ / 被告□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金额及明细：</w:t>
            </w:r>
          </w:p>
          <w:p w14:paraId="2B4AFA3E">
            <w:pPr>
              <w:pStyle w:val="12"/>
              <w:spacing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支付方式：</w:t>
            </w:r>
          </w:p>
        </w:tc>
      </w:tr>
    </w:tbl>
    <w:p w14:paraId="306A25B1">
      <w:pPr>
        <w:pStyle w:val="2"/>
      </w:pPr>
    </w:p>
    <w:p w14:paraId="0D2347F3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5414C1EA">
      <w:pPr>
        <w:spacing w:before="41"/>
      </w:pPr>
    </w:p>
    <w:p w14:paraId="13C3D310">
      <w:pPr>
        <w:spacing w:before="41"/>
      </w:pPr>
    </w:p>
    <w:p w14:paraId="4EE13AD2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E3B45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C23C32">
            <w:pPr>
              <w:spacing w:line="259" w:lineRule="auto"/>
              <w:rPr>
                <w:sz w:val="21"/>
              </w:rPr>
            </w:pPr>
          </w:p>
          <w:p w14:paraId="20F27D4C">
            <w:pPr>
              <w:spacing w:line="259" w:lineRule="auto"/>
              <w:rPr>
                <w:sz w:val="21"/>
              </w:rPr>
            </w:pPr>
          </w:p>
          <w:p w14:paraId="236DCECB">
            <w:pPr>
              <w:pStyle w:val="12"/>
              <w:spacing w:before="78" w:line="206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探望权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48B3B39">
            <w:pPr>
              <w:pStyle w:val="12"/>
              <w:spacing w:before="89" w:line="258" w:lineRule="auto"/>
              <w:ind w:left="83" w:right="5936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有此问题□</w:t>
            </w:r>
          </w:p>
          <w:p w14:paraId="6BEC6BA8">
            <w:pPr>
              <w:pStyle w:val="12"/>
              <w:spacing w:before="1" w:line="238" w:lineRule="auto"/>
              <w:ind w:left="83" w:right="38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探望权行使主体：原告□ / 被告□</w:t>
            </w:r>
            <w:r>
              <w:rPr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行使方式：</w:t>
            </w:r>
          </w:p>
        </w:tc>
      </w:tr>
      <w:tr w14:paraId="686A54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8261620">
            <w:pPr>
              <w:spacing w:line="341" w:lineRule="auto"/>
              <w:rPr>
                <w:sz w:val="21"/>
                <w:lang w:eastAsia="zh-CN"/>
              </w:rPr>
            </w:pPr>
          </w:p>
          <w:p w14:paraId="6E53973E">
            <w:pPr>
              <w:spacing w:line="341" w:lineRule="auto"/>
              <w:rPr>
                <w:sz w:val="21"/>
                <w:lang w:eastAsia="zh-CN"/>
              </w:rPr>
            </w:pPr>
          </w:p>
          <w:p w14:paraId="37C9C51C">
            <w:pPr>
              <w:pStyle w:val="12"/>
              <w:spacing w:before="78" w:line="261" w:lineRule="auto"/>
              <w:ind w:left="86" w:right="84" w:hanging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离婚损害赔偿／离婚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经济补偿／离婚经济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帮助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B7BF0DD">
            <w:pPr>
              <w:pStyle w:val="12"/>
              <w:spacing w:before="86" w:line="207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</w:p>
          <w:p w14:paraId="6826DEC7">
            <w:pPr>
              <w:pStyle w:val="12"/>
              <w:spacing w:before="67" w:line="260" w:lineRule="auto"/>
              <w:ind w:left="84" w:right="5516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离婚损害赔偿□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金额：</w:t>
            </w:r>
          </w:p>
          <w:p w14:paraId="7B34A89A">
            <w:pPr>
              <w:pStyle w:val="12"/>
              <w:spacing w:line="260" w:lineRule="auto"/>
              <w:ind w:left="84" w:right="5516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离婚经济补偿□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金额：</w:t>
            </w:r>
          </w:p>
          <w:p w14:paraId="31626FE4">
            <w:pPr>
              <w:pStyle w:val="12"/>
              <w:spacing w:before="1" w:line="237" w:lineRule="auto"/>
              <w:ind w:left="84" w:right="5516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离婚经济帮助□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金额：</w:t>
            </w:r>
          </w:p>
        </w:tc>
      </w:tr>
      <w:tr w14:paraId="083B13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C1C1DBD">
            <w:pPr>
              <w:pStyle w:val="12"/>
              <w:spacing w:before="256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2522658">
            <w:pPr>
              <w:pStyle w:val="12"/>
              <w:spacing w:before="91" w:line="235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6DB7C4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AC6E38">
            <w:pPr>
              <w:pStyle w:val="12"/>
              <w:spacing w:before="8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B765A17">
            <w:pPr>
              <w:rPr>
                <w:sz w:val="21"/>
              </w:rPr>
            </w:pPr>
          </w:p>
        </w:tc>
      </w:tr>
      <w:tr w14:paraId="7DFCF9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059E7B8">
            <w:pPr>
              <w:spacing w:before="83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诉前保全</w:t>
            </w:r>
          </w:p>
        </w:tc>
      </w:tr>
      <w:tr w14:paraId="74E62A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DF0183E">
            <w:pPr>
              <w:spacing w:line="257" w:lineRule="auto"/>
              <w:rPr>
                <w:sz w:val="21"/>
              </w:rPr>
            </w:pPr>
          </w:p>
          <w:p w14:paraId="6ED20C50">
            <w:pPr>
              <w:spacing w:line="257" w:lineRule="auto"/>
              <w:rPr>
                <w:sz w:val="21"/>
              </w:rPr>
            </w:pPr>
          </w:p>
          <w:p w14:paraId="1F446118">
            <w:pPr>
              <w:pStyle w:val="12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是否已经诉前保全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722B798">
            <w:pPr>
              <w:pStyle w:val="12"/>
              <w:spacing w:before="86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2E143444">
            <w:pPr>
              <w:pStyle w:val="12"/>
              <w:spacing w:before="68" w:line="208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5DFCAA23">
            <w:pPr>
              <w:pStyle w:val="12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5F58B5A6">
            <w:pPr>
              <w:pStyle w:val="12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1C8F4B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408893B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45D144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1692F58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点，相关内容请在下方要素式表格中填写）</w:t>
            </w:r>
          </w:p>
        </w:tc>
      </w:tr>
      <w:tr w14:paraId="0BFD6A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F3F508">
            <w:pPr>
              <w:spacing w:line="342" w:lineRule="auto"/>
              <w:rPr>
                <w:sz w:val="21"/>
                <w:lang w:eastAsia="zh-CN"/>
              </w:rPr>
            </w:pPr>
          </w:p>
          <w:p w14:paraId="1E951486">
            <w:pPr>
              <w:spacing w:line="343" w:lineRule="auto"/>
              <w:rPr>
                <w:sz w:val="21"/>
                <w:lang w:eastAsia="zh-CN"/>
              </w:rPr>
            </w:pPr>
          </w:p>
          <w:p w14:paraId="724DEA72">
            <w:pPr>
              <w:pStyle w:val="12"/>
              <w:spacing w:before="78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婚姻关系基本情况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9B3AF3C">
            <w:pPr>
              <w:pStyle w:val="12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结婚时间：</w:t>
            </w:r>
          </w:p>
          <w:p w14:paraId="6C3A42A6">
            <w:pPr>
              <w:pStyle w:val="12"/>
              <w:spacing w:before="68" w:line="260" w:lineRule="auto"/>
              <w:ind w:left="86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生育子女情况：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双方生活情况：</w:t>
            </w:r>
          </w:p>
          <w:p w14:paraId="68C847E1">
            <w:pPr>
              <w:pStyle w:val="12"/>
              <w:spacing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离婚事由：</w:t>
            </w:r>
          </w:p>
          <w:p w14:paraId="77893724">
            <w:pPr>
              <w:pStyle w:val="12"/>
              <w:spacing w:before="68"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之前有无提起过离婚诉讼：</w:t>
            </w:r>
          </w:p>
        </w:tc>
      </w:tr>
      <w:tr w14:paraId="7C586C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3B08F4">
            <w:pPr>
              <w:pStyle w:val="12"/>
              <w:spacing w:before="8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夫妻共同财产情况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BEC84F7">
            <w:pPr>
              <w:rPr>
                <w:sz w:val="21"/>
              </w:rPr>
            </w:pPr>
          </w:p>
        </w:tc>
      </w:tr>
      <w:tr w14:paraId="4950DD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7114D13">
            <w:pPr>
              <w:pStyle w:val="12"/>
              <w:spacing w:before="88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夫妻共同债务情况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F5F1E0D">
            <w:pPr>
              <w:rPr>
                <w:sz w:val="21"/>
              </w:rPr>
            </w:pPr>
          </w:p>
        </w:tc>
      </w:tr>
      <w:tr w14:paraId="5D9535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BC8FCF">
            <w:pPr>
              <w:pStyle w:val="12"/>
              <w:spacing w:before="87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子女直接抚养情况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C3B8469">
            <w:pPr>
              <w:pStyle w:val="12"/>
              <w:spacing w:before="87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（子女应归原告或者被告直接抚养的事由）</w:t>
            </w:r>
          </w:p>
        </w:tc>
      </w:tr>
      <w:tr w14:paraId="1967C9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2BDA8E">
            <w:pPr>
              <w:pStyle w:val="12"/>
              <w:spacing w:before="8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子女抚养费情况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2AA486B">
            <w:pPr>
              <w:pStyle w:val="12"/>
              <w:spacing w:before="85" w:line="211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（原告或者被告应支付抚养费及相应金额、支付方式的事由）</w:t>
            </w:r>
          </w:p>
        </w:tc>
      </w:tr>
      <w:tr w14:paraId="45A7C7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D16C26">
            <w:pPr>
              <w:pStyle w:val="12"/>
              <w:spacing w:before="8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子女探望权情况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30DBF69">
            <w:pPr>
              <w:pStyle w:val="12"/>
              <w:spacing w:before="86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（不直接抚养子女一方应否享有探望权以及具体行使方式的事由）</w:t>
            </w:r>
          </w:p>
        </w:tc>
      </w:tr>
      <w:tr w14:paraId="796077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AA39DC5">
            <w:pPr>
              <w:pStyle w:val="12"/>
              <w:spacing w:before="88" w:line="236" w:lineRule="auto"/>
              <w:ind w:left="86" w:right="85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7. 赔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 补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经</w:t>
            </w:r>
            <w:r>
              <w:rPr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济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助相关情况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D2F2994">
            <w:pPr>
              <w:pStyle w:val="12"/>
              <w:spacing w:before="257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（符合离婚损害赔偿、离婚经济补偿或离婚经济帮助的相关事实等）</w:t>
            </w:r>
          </w:p>
        </w:tc>
      </w:tr>
      <w:tr w14:paraId="594027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2BCF67">
            <w:pPr>
              <w:pStyle w:val="12"/>
              <w:spacing w:before="87" w:line="209" w:lineRule="auto"/>
              <w:ind w:left="8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8. 其他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146FCED">
            <w:pPr>
              <w:rPr>
                <w:sz w:val="21"/>
              </w:rPr>
            </w:pPr>
          </w:p>
        </w:tc>
      </w:tr>
    </w:tbl>
    <w:p w14:paraId="652C1230">
      <w:pPr>
        <w:pStyle w:val="2"/>
      </w:pPr>
    </w:p>
    <w:p w14:paraId="2D3DA713">
      <w:pPr>
        <w:spacing w:before="41"/>
      </w:pPr>
    </w:p>
    <w:p w14:paraId="19ADEC4B">
      <w:pPr>
        <w:spacing w:before="41"/>
      </w:pPr>
    </w:p>
    <w:p w14:paraId="17F57DE6">
      <w:pPr>
        <w:spacing w:before="41"/>
      </w:pPr>
    </w:p>
    <w:p w14:paraId="1DD0F00F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34F8F6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A5D04F2">
            <w:pPr>
              <w:pStyle w:val="12"/>
              <w:spacing w:before="8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请求依据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7BD7C9B">
            <w:pPr>
              <w:pStyle w:val="12"/>
              <w:spacing w:before="83" w:line="211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（法律及司法解释的规定，要写明具体条文）</w:t>
            </w:r>
          </w:p>
        </w:tc>
      </w:tr>
      <w:tr w14:paraId="5D243B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EE3CA2">
            <w:pPr>
              <w:pStyle w:val="12"/>
              <w:spacing w:before="84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B7F252D">
            <w:pPr>
              <w:rPr>
                <w:sz w:val="21"/>
                <w:lang w:eastAsia="zh-CN"/>
              </w:rPr>
            </w:pPr>
          </w:p>
        </w:tc>
      </w:tr>
      <w:tr w14:paraId="097FB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A145FF3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4F07B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9F09C9E">
            <w:pPr>
              <w:pStyle w:val="12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B4813EE">
            <w:pPr>
              <w:spacing w:line="259" w:lineRule="auto"/>
              <w:rPr>
                <w:sz w:val="21"/>
                <w:lang w:eastAsia="zh-CN"/>
              </w:rPr>
            </w:pPr>
          </w:p>
          <w:p w14:paraId="58A7C676">
            <w:pPr>
              <w:spacing w:line="259" w:lineRule="auto"/>
              <w:rPr>
                <w:sz w:val="21"/>
                <w:lang w:eastAsia="zh-CN"/>
              </w:rPr>
            </w:pPr>
          </w:p>
          <w:p w14:paraId="471A402D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BD989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27EE7D">
            <w:pPr>
              <w:spacing w:line="263" w:lineRule="auto"/>
              <w:rPr>
                <w:sz w:val="21"/>
                <w:lang w:eastAsia="zh-CN"/>
              </w:rPr>
            </w:pPr>
          </w:p>
          <w:p w14:paraId="631F9933">
            <w:pPr>
              <w:spacing w:line="264" w:lineRule="auto"/>
              <w:rPr>
                <w:sz w:val="21"/>
                <w:lang w:eastAsia="zh-CN"/>
              </w:rPr>
            </w:pPr>
          </w:p>
          <w:p w14:paraId="6C12C631">
            <w:pPr>
              <w:spacing w:line="264" w:lineRule="auto"/>
              <w:rPr>
                <w:sz w:val="21"/>
                <w:lang w:eastAsia="zh-CN"/>
              </w:rPr>
            </w:pPr>
          </w:p>
          <w:p w14:paraId="12132458">
            <w:pPr>
              <w:spacing w:line="264" w:lineRule="auto"/>
              <w:rPr>
                <w:sz w:val="21"/>
                <w:lang w:eastAsia="zh-CN"/>
              </w:rPr>
            </w:pPr>
          </w:p>
          <w:p w14:paraId="28C3C6C5">
            <w:pPr>
              <w:spacing w:line="264" w:lineRule="auto"/>
              <w:rPr>
                <w:sz w:val="21"/>
                <w:lang w:eastAsia="zh-CN"/>
              </w:rPr>
            </w:pPr>
          </w:p>
          <w:p w14:paraId="4BFD414E">
            <w:pPr>
              <w:spacing w:line="264" w:lineRule="auto"/>
              <w:rPr>
                <w:sz w:val="21"/>
                <w:lang w:eastAsia="zh-CN"/>
              </w:rPr>
            </w:pPr>
          </w:p>
          <w:p w14:paraId="2CF16325">
            <w:pPr>
              <w:spacing w:line="264" w:lineRule="auto"/>
              <w:rPr>
                <w:sz w:val="21"/>
                <w:lang w:eastAsia="zh-CN"/>
              </w:rPr>
            </w:pPr>
          </w:p>
          <w:p w14:paraId="0E966578">
            <w:pPr>
              <w:spacing w:line="264" w:lineRule="auto"/>
              <w:rPr>
                <w:sz w:val="21"/>
                <w:lang w:eastAsia="zh-CN"/>
              </w:rPr>
            </w:pPr>
          </w:p>
          <w:p w14:paraId="618C24D9">
            <w:pPr>
              <w:spacing w:line="264" w:lineRule="auto"/>
              <w:rPr>
                <w:sz w:val="21"/>
                <w:lang w:eastAsia="zh-CN"/>
              </w:rPr>
            </w:pPr>
          </w:p>
          <w:p w14:paraId="20A09880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7605563">
            <w:pPr>
              <w:pStyle w:val="12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1E28643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EBEA5C8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1838D3BA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4926832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550248B">
            <w:pPr>
              <w:pStyle w:val="12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5FAD20C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50CB8DB2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D833270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4DF289C7">
            <w:pPr>
              <w:pStyle w:val="12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00B21C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3F4B4CC6">
            <w:pPr>
              <w:spacing w:line="353" w:lineRule="auto"/>
              <w:rPr>
                <w:sz w:val="21"/>
              </w:rPr>
            </w:pPr>
          </w:p>
          <w:p w14:paraId="383E2E2D">
            <w:pPr>
              <w:pStyle w:val="12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31A7D65D">
            <w:pPr>
              <w:pStyle w:val="12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428D173E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1D4024C1">
      <w:pPr>
        <w:spacing w:before="155" w:line="216" w:lineRule="auto"/>
        <w:ind w:left="5380" w:right="890" w:hanging="45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7334ACE8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3F25D5CA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6F5A02F8">
      <w:pPr>
        <w:pStyle w:val="2"/>
        <w:spacing w:line="273" w:lineRule="auto"/>
        <w:rPr>
          <w:lang w:eastAsia="zh-CN"/>
        </w:rPr>
      </w:pPr>
    </w:p>
    <w:p w14:paraId="00DD29F1">
      <w:pPr>
        <w:pStyle w:val="2"/>
        <w:spacing w:line="274" w:lineRule="auto"/>
        <w:rPr>
          <w:lang w:eastAsia="zh-CN"/>
        </w:rPr>
      </w:pPr>
    </w:p>
    <w:p w14:paraId="5353EC6A">
      <w:pPr>
        <w:pStyle w:val="2"/>
        <w:spacing w:line="274" w:lineRule="auto"/>
        <w:rPr>
          <w:lang w:eastAsia="zh-CN"/>
        </w:rPr>
      </w:pPr>
    </w:p>
    <w:p w14:paraId="4953C258">
      <w:pPr>
        <w:pStyle w:val="2"/>
        <w:spacing w:line="274" w:lineRule="auto"/>
        <w:rPr>
          <w:lang w:eastAsia="zh-CN"/>
        </w:rPr>
      </w:pPr>
    </w:p>
    <w:p w14:paraId="6048B992">
      <w:pPr>
        <w:pStyle w:val="2"/>
        <w:spacing w:line="274" w:lineRule="auto"/>
        <w:rPr>
          <w:lang w:eastAsia="zh-CN"/>
        </w:rPr>
      </w:pPr>
    </w:p>
    <w:p w14:paraId="1252E30B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49"/>
      <w:bookmarkEnd w:id="2"/>
      <w:bookmarkStart w:id="3" w:name="bookmark19"/>
      <w:bookmarkEnd w:id="3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0405C9F8">
      <w:pPr>
        <w:spacing w:before="67" w:line="204" w:lineRule="auto"/>
        <w:ind w:left="357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6"/>
          <w:sz w:val="36"/>
          <w:szCs w:val="36"/>
          <w:lang w:eastAsia="zh-CN"/>
        </w:rPr>
        <w:t>（离婚纠纷）</w:t>
      </w:r>
    </w:p>
    <w:p w14:paraId="676D9490">
      <w:pPr>
        <w:spacing w:line="222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33"/>
        <w:gridCol w:w="2402"/>
        <w:gridCol w:w="1167"/>
        <w:gridCol w:w="3505"/>
      </w:tblGrid>
      <w:tr w14:paraId="01FC9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3ABACFDE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74B39D07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7505278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411B074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2DDCAEFE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63E8126">
            <w:pPr>
              <w:pStyle w:val="12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CA28680">
            <w:pPr>
              <w:pStyle w:val="12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A824FE5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CB1C4FF">
            <w:pPr>
              <w:pStyle w:val="12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21A00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37" w:type="dxa"/>
            <w:tcBorders>
              <w:left w:val="single" w:color="231F20" w:sz="4" w:space="0"/>
            </w:tcBorders>
          </w:tcPr>
          <w:p w14:paraId="24ECFC4E">
            <w:pPr>
              <w:pStyle w:val="12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2"/>
          </w:tcPr>
          <w:p w14:paraId="07406F24">
            <w:pPr>
              <w:rPr>
                <w:sz w:val="21"/>
              </w:rPr>
            </w:pPr>
          </w:p>
        </w:tc>
        <w:tc>
          <w:tcPr>
            <w:tcW w:w="1167" w:type="dxa"/>
          </w:tcPr>
          <w:p w14:paraId="536C5306">
            <w:pPr>
              <w:pStyle w:val="12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594AFA10">
            <w:pPr>
              <w:rPr>
                <w:sz w:val="21"/>
              </w:rPr>
            </w:pPr>
          </w:p>
        </w:tc>
      </w:tr>
      <w:tr w14:paraId="160326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16C6E7E2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7DB557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A95F6FD">
            <w:pPr>
              <w:spacing w:line="273" w:lineRule="auto"/>
              <w:rPr>
                <w:sz w:val="21"/>
              </w:rPr>
            </w:pPr>
          </w:p>
          <w:p w14:paraId="40082E02">
            <w:pPr>
              <w:spacing w:line="274" w:lineRule="auto"/>
              <w:rPr>
                <w:sz w:val="21"/>
              </w:rPr>
            </w:pPr>
          </w:p>
          <w:p w14:paraId="623DAC0B">
            <w:pPr>
              <w:spacing w:line="274" w:lineRule="auto"/>
              <w:rPr>
                <w:sz w:val="21"/>
              </w:rPr>
            </w:pPr>
          </w:p>
          <w:p w14:paraId="3A84378F">
            <w:pPr>
              <w:spacing w:line="274" w:lineRule="auto"/>
              <w:rPr>
                <w:sz w:val="21"/>
              </w:rPr>
            </w:pPr>
          </w:p>
          <w:p w14:paraId="228C2F44">
            <w:pPr>
              <w:spacing w:line="274" w:lineRule="auto"/>
              <w:rPr>
                <w:sz w:val="21"/>
              </w:rPr>
            </w:pPr>
          </w:p>
          <w:p w14:paraId="08B52B57">
            <w:pPr>
              <w:pStyle w:val="12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CE8F06E">
            <w:pPr>
              <w:pStyle w:val="12"/>
              <w:spacing w:before="26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D498F3E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BDE799C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7D36B4B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5D21853E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2B500B9D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4FBF915">
            <w:pPr>
              <w:pStyle w:val="12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68338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587530">
            <w:pPr>
              <w:spacing w:line="268" w:lineRule="auto"/>
              <w:rPr>
                <w:sz w:val="21"/>
                <w:lang w:eastAsia="zh-CN"/>
              </w:rPr>
            </w:pPr>
          </w:p>
          <w:p w14:paraId="0628F389">
            <w:pPr>
              <w:spacing w:line="269" w:lineRule="auto"/>
              <w:rPr>
                <w:sz w:val="21"/>
                <w:lang w:eastAsia="zh-CN"/>
              </w:rPr>
            </w:pPr>
          </w:p>
          <w:p w14:paraId="6FAB49F3">
            <w:pPr>
              <w:spacing w:line="269" w:lineRule="auto"/>
              <w:rPr>
                <w:sz w:val="21"/>
                <w:lang w:eastAsia="zh-CN"/>
              </w:rPr>
            </w:pPr>
          </w:p>
          <w:p w14:paraId="10F9BE6E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18D206E">
            <w:pPr>
              <w:pStyle w:val="12"/>
              <w:spacing w:before="213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0D695F83">
            <w:pPr>
              <w:pStyle w:val="12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E4A1881">
            <w:pPr>
              <w:pStyle w:val="12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371781E4">
            <w:pPr>
              <w:pStyle w:val="12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4C3268F6">
            <w:pPr>
              <w:pStyle w:val="12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511526C3">
      <w:pPr>
        <w:pStyle w:val="2"/>
        <w:rPr>
          <w:lang w:eastAsia="zh-CN"/>
        </w:rPr>
      </w:pPr>
    </w:p>
    <w:p w14:paraId="3889CF02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442F57D6">
      <w:pPr>
        <w:spacing w:before="41"/>
        <w:rPr>
          <w:lang w:eastAsia="zh-CN"/>
        </w:rPr>
      </w:pPr>
    </w:p>
    <w:p w14:paraId="7CFA71DE">
      <w:pPr>
        <w:spacing w:before="41"/>
        <w:rPr>
          <w:lang w:eastAsia="zh-CN"/>
        </w:rPr>
      </w:pPr>
    </w:p>
    <w:p w14:paraId="7D8DC4DF">
      <w:pPr>
        <w:spacing w:before="41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B6B5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24C2331C">
            <w:pPr>
              <w:spacing w:before="89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61450E24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（对原告诉讼请求的确认或者异议）</w:t>
            </w:r>
          </w:p>
        </w:tc>
      </w:tr>
      <w:tr w14:paraId="064DF5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D7B2A7B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，相关内容请在下方要素式表格中填写）</w:t>
            </w:r>
          </w:p>
        </w:tc>
      </w:tr>
      <w:tr w14:paraId="4854F8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74C1B8">
            <w:pPr>
              <w:pStyle w:val="12"/>
              <w:spacing w:before="85" w:line="237" w:lineRule="auto"/>
              <w:ind w:left="80" w:right="84" w:firstLine="2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对解除婚姻关系的确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CD56582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06E31D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7DFC17B">
            <w:pPr>
              <w:pStyle w:val="12"/>
              <w:spacing w:before="83" w:line="238" w:lineRule="auto"/>
              <w:ind w:left="100" w:right="84" w:hanging="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对夫妻共同财产诉请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FF213A2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374B76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45D02AA">
            <w:pPr>
              <w:pStyle w:val="12"/>
              <w:spacing w:before="83" w:line="238" w:lineRule="auto"/>
              <w:ind w:left="101" w:right="84" w:hanging="1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对夫妻共同债务诉请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ECE5257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461373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7F9B82E">
            <w:pPr>
              <w:pStyle w:val="12"/>
              <w:spacing w:before="83" w:line="238" w:lineRule="auto"/>
              <w:ind w:left="100" w:right="84" w:hanging="1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对子女直接抚养诉请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682F05E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76479E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B6AAA75">
            <w:pPr>
              <w:pStyle w:val="12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对子女抚养费诉请的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43D54DB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016DEA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91FEF0">
            <w:pPr>
              <w:pStyle w:val="12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对子女探望权诉请的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1822290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6E5E98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676B843">
            <w:pPr>
              <w:pStyle w:val="12"/>
              <w:spacing w:before="85" w:line="237" w:lineRule="auto"/>
              <w:ind w:left="89" w:right="85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7. 对</w:t>
            </w:r>
            <w:r>
              <w:rPr>
                <w:color w:val="231F20"/>
                <w:spacing w:val="-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赔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 补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经</w:t>
            </w:r>
            <w:r>
              <w:rPr>
                <w:color w:val="231F20"/>
                <w:spacing w:val="-2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济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帮助的确认或异议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F09DFD">
            <w:pPr>
              <w:pStyle w:val="12"/>
              <w:spacing w:before="85" w:line="237" w:lineRule="auto"/>
              <w:ind w:left="85" w:right="5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62BC04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046C461">
            <w:pPr>
              <w:pStyle w:val="12"/>
              <w:spacing w:before="85" w:line="209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其他事由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F31310F">
            <w:pPr>
              <w:rPr>
                <w:sz w:val="21"/>
              </w:rPr>
            </w:pPr>
          </w:p>
        </w:tc>
      </w:tr>
      <w:tr w14:paraId="34C5F4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57707C">
            <w:pPr>
              <w:pStyle w:val="12"/>
              <w:spacing w:before="85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6871119">
            <w:pPr>
              <w:pStyle w:val="12"/>
              <w:spacing w:before="83" w:line="211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（法律及司法解释的规定，要写明具体条文）</w:t>
            </w:r>
          </w:p>
        </w:tc>
      </w:tr>
      <w:tr w14:paraId="1B1050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22D9AF">
            <w:pPr>
              <w:pStyle w:val="12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2EF7C8">
            <w:pPr>
              <w:rPr>
                <w:sz w:val="21"/>
                <w:lang w:eastAsia="zh-CN"/>
              </w:rPr>
            </w:pPr>
          </w:p>
        </w:tc>
      </w:tr>
      <w:tr w14:paraId="75C760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EB85580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4B727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1D7399">
            <w:pPr>
              <w:pStyle w:val="12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2AAB53E">
            <w:pPr>
              <w:spacing w:line="259" w:lineRule="auto"/>
              <w:rPr>
                <w:sz w:val="21"/>
                <w:lang w:eastAsia="zh-CN"/>
              </w:rPr>
            </w:pPr>
          </w:p>
          <w:p w14:paraId="6E2805FF">
            <w:pPr>
              <w:spacing w:line="259" w:lineRule="auto"/>
              <w:rPr>
                <w:sz w:val="21"/>
                <w:lang w:eastAsia="zh-CN"/>
              </w:rPr>
            </w:pPr>
          </w:p>
          <w:p w14:paraId="7ADDB922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9FD47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12CA29">
            <w:pPr>
              <w:spacing w:line="284" w:lineRule="auto"/>
              <w:rPr>
                <w:sz w:val="21"/>
                <w:lang w:eastAsia="zh-CN"/>
              </w:rPr>
            </w:pPr>
          </w:p>
          <w:p w14:paraId="5FFC90C5">
            <w:pPr>
              <w:spacing w:line="285" w:lineRule="auto"/>
              <w:rPr>
                <w:sz w:val="21"/>
                <w:lang w:eastAsia="zh-CN"/>
              </w:rPr>
            </w:pPr>
          </w:p>
          <w:p w14:paraId="39847A01">
            <w:pPr>
              <w:spacing w:line="285" w:lineRule="auto"/>
              <w:rPr>
                <w:sz w:val="21"/>
                <w:lang w:eastAsia="zh-CN"/>
              </w:rPr>
            </w:pPr>
          </w:p>
          <w:p w14:paraId="50C53437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B6F6A7A">
            <w:pPr>
              <w:pStyle w:val="12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46D748C8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A35CF4B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39E7B5E">
            <w:pPr>
              <w:pStyle w:val="12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5CE53751">
      <w:pPr>
        <w:pStyle w:val="2"/>
      </w:pPr>
    </w:p>
    <w:p w14:paraId="31603D43">
      <w:pPr>
        <w:spacing w:before="41"/>
      </w:pPr>
    </w:p>
    <w:p w14:paraId="399E0823">
      <w:pPr>
        <w:spacing w:before="41"/>
      </w:pPr>
    </w:p>
    <w:p w14:paraId="19606DE8">
      <w:pPr>
        <w:spacing w:before="41"/>
      </w:pPr>
    </w:p>
    <w:p w14:paraId="0B1157CC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DEC7C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CA77A7">
            <w:pPr>
              <w:spacing w:line="297" w:lineRule="auto"/>
              <w:rPr>
                <w:sz w:val="21"/>
                <w:lang w:eastAsia="zh-CN"/>
              </w:rPr>
            </w:pPr>
          </w:p>
          <w:p w14:paraId="530872D2">
            <w:pPr>
              <w:spacing w:line="298" w:lineRule="auto"/>
              <w:rPr>
                <w:sz w:val="21"/>
                <w:lang w:eastAsia="zh-CN"/>
              </w:rPr>
            </w:pPr>
          </w:p>
          <w:p w14:paraId="25BE5952">
            <w:pPr>
              <w:spacing w:line="298" w:lineRule="auto"/>
              <w:rPr>
                <w:sz w:val="21"/>
                <w:lang w:eastAsia="zh-CN"/>
              </w:rPr>
            </w:pPr>
          </w:p>
          <w:p w14:paraId="6CAC8F67">
            <w:pPr>
              <w:spacing w:line="298" w:lineRule="auto"/>
              <w:rPr>
                <w:sz w:val="21"/>
                <w:lang w:eastAsia="zh-CN"/>
              </w:rPr>
            </w:pPr>
          </w:p>
          <w:p w14:paraId="57A63BC8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B00E373">
            <w:pPr>
              <w:pStyle w:val="12"/>
              <w:spacing w:before="85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4EA62CB2">
            <w:pPr>
              <w:pStyle w:val="12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D51E2BD">
            <w:pPr>
              <w:pStyle w:val="12"/>
              <w:spacing w:before="65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557DD85C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FA16B81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077D81AF">
            <w:pPr>
              <w:pStyle w:val="12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C0171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0A7C2A14">
            <w:pPr>
              <w:spacing w:line="351" w:lineRule="auto"/>
              <w:rPr>
                <w:sz w:val="21"/>
              </w:rPr>
            </w:pPr>
          </w:p>
          <w:p w14:paraId="159DB2DB">
            <w:pPr>
              <w:pStyle w:val="12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0A45F382">
            <w:pPr>
              <w:pStyle w:val="12"/>
              <w:spacing w:before="97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39CED61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569040F6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2B172D0B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53CA78F7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5E46B030">
      <w:pPr>
        <w:pStyle w:val="2"/>
        <w:spacing w:line="242" w:lineRule="auto"/>
        <w:rPr>
          <w:lang w:eastAsia="zh-CN"/>
        </w:rPr>
      </w:pPr>
    </w:p>
    <w:p w14:paraId="2051FA0C">
      <w:pPr>
        <w:pStyle w:val="2"/>
        <w:spacing w:line="243" w:lineRule="auto"/>
        <w:rPr>
          <w:lang w:eastAsia="zh-CN"/>
        </w:rPr>
      </w:pPr>
    </w:p>
    <w:p w14:paraId="063FD1F7">
      <w:pPr>
        <w:pStyle w:val="2"/>
        <w:spacing w:line="243" w:lineRule="auto"/>
        <w:rPr>
          <w:lang w:eastAsia="zh-CN"/>
        </w:rPr>
      </w:pPr>
    </w:p>
    <w:p w14:paraId="5CB563F7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11E1EB3D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20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25117FC0">
      <w:pPr>
        <w:spacing w:before="67" w:line="204" w:lineRule="auto"/>
        <w:ind w:left="357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6"/>
          <w:sz w:val="36"/>
          <w:szCs w:val="36"/>
          <w:lang w:eastAsia="zh-CN"/>
        </w:rPr>
        <w:t>（离婚纠纷）</w:t>
      </w:r>
    </w:p>
    <w:p w14:paraId="3C041280">
      <w:pPr>
        <w:spacing w:line="222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3BF30C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1D5A503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319A01B9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50EF317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B562BE7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62D8827F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7B03B04A">
            <w:pPr>
              <w:pStyle w:val="12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BB78F23">
            <w:pPr>
              <w:pStyle w:val="12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531B332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6AE90D7C">
            <w:pPr>
              <w:pStyle w:val="12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466B2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AB30EEE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64AC3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17BCADA">
            <w:pPr>
              <w:spacing w:line="272" w:lineRule="auto"/>
              <w:rPr>
                <w:sz w:val="21"/>
              </w:rPr>
            </w:pPr>
          </w:p>
          <w:p w14:paraId="7ECAFA53">
            <w:pPr>
              <w:spacing w:line="272" w:lineRule="auto"/>
              <w:rPr>
                <w:sz w:val="21"/>
              </w:rPr>
            </w:pPr>
          </w:p>
          <w:p w14:paraId="6FD8C8E3">
            <w:pPr>
              <w:spacing w:line="272" w:lineRule="auto"/>
              <w:rPr>
                <w:sz w:val="21"/>
              </w:rPr>
            </w:pPr>
          </w:p>
          <w:p w14:paraId="214D1516">
            <w:pPr>
              <w:spacing w:line="273" w:lineRule="auto"/>
              <w:rPr>
                <w:sz w:val="21"/>
              </w:rPr>
            </w:pPr>
          </w:p>
          <w:p w14:paraId="32C050FE">
            <w:pPr>
              <w:spacing w:line="273" w:lineRule="auto"/>
              <w:rPr>
                <w:sz w:val="21"/>
              </w:rPr>
            </w:pPr>
          </w:p>
          <w:p w14:paraId="6DA92B85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3AA91A1">
            <w:pPr>
              <w:pStyle w:val="12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ADA1FE4">
            <w:pPr>
              <w:pStyle w:val="12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 w14:paraId="414323F1">
            <w:pPr>
              <w:pStyle w:val="12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1982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267EC767">
            <w:pPr>
              <w:pStyle w:val="12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 公司             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职员</w:t>
            </w:r>
          </w:p>
          <w:p w14:paraId="548843E0">
            <w:pPr>
              <w:pStyle w:val="12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D33870D">
            <w:pPr>
              <w:pStyle w:val="12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3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3"/>
                <w:sz w:val="20"/>
                <w:lang w:eastAsia="zh-CN"/>
              </w:rPr>
              <w:t>）：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××× 号</w:t>
            </w:r>
          </w:p>
          <w:p w14:paraId="5B1EF235">
            <w:pPr>
              <w:pStyle w:val="12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7A9D9A57">
            <w:pPr>
              <w:pStyle w:val="12"/>
              <w:spacing w:before="6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5C308B82">
            <w:pPr>
              <w:pStyle w:val="12"/>
              <w:spacing w:before="43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1D6DDC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3A560B">
            <w:pPr>
              <w:spacing w:line="284" w:lineRule="auto"/>
              <w:rPr>
                <w:sz w:val="21"/>
                <w:lang w:eastAsia="zh-CN"/>
              </w:rPr>
            </w:pPr>
          </w:p>
          <w:p w14:paraId="23976EEF">
            <w:pPr>
              <w:spacing w:line="284" w:lineRule="auto"/>
              <w:rPr>
                <w:sz w:val="21"/>
                <w:lang w:eastAsia="zh-CN"/>
              </w:rPr>
            </w:pPr>
          </w:p>
          <w:p w14:paraId="36A6A504">
            <w:pPr>
              <w:spacing w:line="285" w:lineRule="auto"/>
              <w:rPr>
                <w:sz w:val="21"/>
                <w:lang w:eastAsia="zh-CN"/>
              </w:rPr>
            </w:pPr>
          </w:p>
          <w:p w14:paraId="794DBCE8">
            <w:pPr>
              <w:pStyle w:val="12"/>
              <w:spacing w:before="79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5D9944B">
            <w:pPr>
              <w:pStyle w:val="12"/>
              <w:spacing w:before="100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32D9CF3">
            <w:pPr>
              <w:pStyle w:val="12"/>
              <w:spacing w:before="42" w:line="231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姓名：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简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</w:p>
          <w:p w14:paraId="54C4CE99">
            <w:pPr>
              <w:pStyle w:val="12"/>
              <w:spacing w:before="38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×× 律师事务所    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2B2D03BA">
            <w:pPr>
              <w:pStyle w:val="12"/>
              <w:spacing w:before="49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44E7A9E1">
            <w:pPr>
              <w:pStyle w:val="12"/>
              <w:spacing w:before="54" w:line="206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1E0ABB25">
      <w:pPr>
        <w:pStyle w:val="2"/>
        <w:rPr>
          <w:lang w:eastAsia="zh-CN"/>
        </w:rPr>
      </w:pPr>
    </w:p>
    <w:p w14:paraId="09DD3A8D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2F02F7EE">
      <w:pPr>
        <w:spacing w:before="41"/>
        <w:rPr>
          <w:lang w:eastAsia="zh-CN"/>
        </w:rPr>
      </w:pPr>
    </w:p>
    <w:p w14:paraId="163B5674">
      <w:pPr>
        <w:spacing w:before="41"/>
        <w:rPr>
          <w:lang w:eastAsia="zh-CN"/>
        </w:rPr>
      </w:pPr>
    </w:p>
    <w:p w14:paraId="6FBB0190">
      <w:pPr>
        <w:spacing w:before="41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571B32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6D1696">
            <w:pPr>
              <w:spacing w:line="255" w:lineRule="auto"/>
              <w:rPr>
                <w:sz w:val="21"/>
                <w:lang w:eastAsia="zh-CN"/>
              </w:rPr>
            </w:pPr>
          </w:p>
          <w:p w14:paraId="48FD8017">
            <w:pPr>
              <w:spacing w:line="255" w:lineRule="auto"/>
              <w:rPr>
                <w:sz w:val="21"/>
                <w:lang w:eastAsia="zh-CN"/>
              </w:rPr>
            </w:pPr>
          </w:p>
          <w:p w14:paraId="54734CE8">
            <w:pPr>
              <w:spacing w:line="255" w:lineRule="auto"/>
              <w:rPr>
                <w:sz w:val="21"/>
                <w:lang w:eastAsia="zh-CN"/>
              </w:rPr>
            </w:pPr>
          </w:p>
          <w:p w14:paraId="28AC0D93">
            <w:pPr>
              <w:spacing w:line="255" w:lineRule="auto"/>
              <w:rPr>
                <w:sz w:val="21"/>
                <w:lang w:eastAsia="zh-CN"/>
              </w:rPr>
            </w:pPr>
          </w:p>
          <w:p w14:paraId="7E1D9DB8">
            <w:pPr>
              <w:spacing w:line="255" w:lineRule="auto"/>
              <w:rPr>
                <w:sz w:val="21"/>
                <w:lang w:eastAsia="zh-CN"/>
              </w:rPr>
            </w:pPr>
          </w:p>
          <w:p w14:paraId="38924726">
            <w:pPr>
              <w:spacing w:line="256" w:lineRule="auto"/>
              <w:rPr>
                <w:sz w:val="21"/>
                <w:lang w:eastAsia="zh-CN"/>
              </w:rPr>
            </w:pPr>
          </w:p>
          <w:p w14:paraId="59E88408">
            <w:pPr>
              <w:pStyle w:val="12"/>
              <w:spacing w:before="79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59A147C">
            <w:pPr>
              <w:pStyle w:val="12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0182E3A9">
            <w:pPr>
              <w:pStyle w:val="12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10A291F6">
            <w:pPr>
              <w:pStyle w:val="12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1980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月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日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12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汉族</w:t>
            </w:r>
          </w:p>
          <w:p w14:paraId="19693161">
            <w:pPr>
              <w:pStyle w:val="12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 公司                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职员</w:t>
            </w:r>
          </w:p>
          <w:p w14:paraId="1654D936">
            <w:pPr>
              <w:pStyle w:val="12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5791D5DE">
            <w:pPr>
              <w:pStyle w:val="12"/>
              <w:spacing w:before="38" w:line="261" w:lineRule="auto"/>
              <w:ind w:left="134" w:right="79" w:hanging="5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13"/>
                <w:sz w:val="20"/>
                <w:lang w:eastAsia="zh-CN"/>
              </w:rPr>
              <w:t>）：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河 北 省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市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××× 街 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小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号</w:t>
            </w:r>
          </w:p>
          <w:p w14:paraId="4CB4AA15">
            <w:pPr>
              <w:pStyle w:val="12"/>
              <w:spacing w:before="23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7F0BF6BB">
            <w:pPr>
              <w:pStyle w:val="12"/>
              <w:spacing w:before="62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6113E679">
            <w:pPr>
              <w:pStyle w:val="12"/>
              <w:spacing w:before="43" w:line="218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76F12D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F9826ED">
            <w:pPr>
              <w:spacing w:before="85" w:line="191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16A8E0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8B0F07D">
            <w:pPr>
              <w:spacing w:before="80" w:line="224" w:lineRule="auto"/>
              <w:ind w:left="8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请求准予王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×× 与江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离婚，判决江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6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2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由王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6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1"/>
                <w:lang w:eastAsia="zh-CN"/>
              </w:rPr>
              <w:t>×× 抚养并依法分割财产</w:t>
            </w:r>
          </w:p>
        </w:tc>
      </w:tr>
      <w:tr w14:paraId="53F693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3610FD">
            <w:pPr>
              <w:pStyle w:val="12"/>
              <w:spacing w:before="8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解除婚姻关系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80A1CE5">
            <w:pPr>
              <w:spacing w:before="80" w:line="227" w:lineRule="auto"/>
              <w:ind w:left="8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1"/>
                <w:lang w:eastAsia="zh-CN"/>
              </w:rPr>
              <w:t>请求准予王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63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1"/>
                <w:lang w:eastAsia="zh-CN"/>
              </w:rPr>
              <w:t>×× 与江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8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1"/>
                <w:lang w:eastAsia="zh-CN"/>
              </w:rPr>
              <w:t>离婚</w:t>
            </w:r>
          </w:p>
        </w:tc>
      </w:tr>
      <w:tr w14:paraId="0E16B7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2CCEB7">
            <w:pPr>
              <w:spacing w:line="297" w:lineRule="auto"/>
              <w:rPr>
                <w:sz w:val="21"/>
                <w:lang w:eastAsia="zh-CN"/>
              </w:rPr>
            </w:pPr>
          </w:p>
          <w:p w14:paraId="55A9E6FE">
            <w:pPr>
              <w:spacing w:line="297" w:lineRule="auto"/>
              <w:rPr>
                <w:sz w:val="21"/>
                <w:lang w:eastAsia="zh-CN"/>
              </w:rPr>
            </w:pPr>
          </w:p>
          <w:p w14:paraId="3E11F389">
            <w:pPr>
              <w:spacing w:line="298" w:lineRule="auto"/>
              <w:rPr>
                <w:sz w:val="21"/>
                <w:lang w:eastAsia="zh-CN"/>
              </w:rPr>
            </w:pPr>
          </w:p>
          <w:p w14:paraId="073B701C">
            <w:pPr>
              <w:spacing w:line="298" w:lineRule="auto"/>
              <w:rPr>
                <w:sz w:val="21"/>
                <w:lang w:eastAsia="zh-CN"/>
              </w:rPr>
            </w:pPr>
          </w:p>
          <w:p w14:paraId="58715CFB">
            <w:pPr>
              <w:pStyle w:val="12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夫妻共同财产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2011D04">
            <w:pPr>
              <w:pStyle w:val="12"/>
              <w:spacing w:before="86" w:line="232" w:lineRule="auto"/>
              <w:ind w:left="83" w:right="6098" w:hanging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无财产□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3"/>
                <w:sz w:val="20"/>
                <w:lang w:eastAsia="zh-CN"/>
              </w:rPr>
              <w:t>有财产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</w:p>
          <w:p w14:paraId="38131718">
            <w:pPr>
              <w:pStyle w:val="12"/>
              <w:spacing w:before="1" w:line="211" w:lineRule="auto"/>
              <w:ind w:left="167" w:right="109" w:hanging="16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（1）房屋明细：归属：原告</w:t>
            </w:r>
            <w:r>
              <w:rPr>
                <w:rFonts w:ascii="Wingdings 2" w:hAnsi="Wingdings 2" w:cs="Wingdings 2"/>
                <w:color w:val="231F20"/>
                <w:spacing w:val="36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5"/>
                <w:sz w:val="20"/>
                <w:lang w:eastAsia="zh-CN"/>
              </w:rPr>
              <w:t>/ 被告□ / 其他□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（坐落于北京市丰台区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×× 号房屋一处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）；</w:t>
            </w:r>
          </w:p>
          <w:p w14:paraId="2BC1951D">
            <w:pPr>
              <w:pStyle w:val="12"/>
              <w:spacing w:before="69" w:line="212" w:lineRule="auto"/>
              <w:ind w:left="167" w:right="92" w:hanging="16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（2）汽车明细：归属：原告□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/ 被告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9"/>
                <w:sz w:val="20"/>
                <w:lang w:eastAsia="zh-CN"/>
              </w:rPr>
              <w:t>/ 其他□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8"/>
                <w:sz w:val="20"/>
                <w:lang w:eastAsia="zh-CN"/>
              </w:rPr>
              <w:t>(×× 牌，牌照号码京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小汽车一辆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）；</w:t>
            </w:r>
          </w:p>
          <w:p w14:paraId="52577137">
            <w:pPr>
              <w:pStyle w:val="12"/>
              <w:spacing w:before="71" w:line="190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（3）存款明细：归属：原告□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/ 被告□ / 其他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（双方存款归各自所有）；</w:t>
            </w:r>
          </w:p>
          <w:p w14:paraId="4DCF59F8">
            <w:pPr>
              <w:pStyle w:val="12"/>
              <w:spacing w:before="16" w:line="217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（4）其他（按照上述样式列明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</w:p>
        </w:tc>
      </w:tr>
      <w:tr w14:paraId="19CE2A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DED8DF">
            <w:pPr>
              <w:spacing w:line="342" w:lineRule="auto"/>
              <w:rPr>
                <w:sz w:val="21"/>
                <w:lang w:eastAsia="zh-CN"/>
              </w:rPr>
            </w:pPr>
          </w:p>
          <w:p w14:paraId="70A9C522">
            <w:pPr>
              <w:spacing w:line="342" w:lineRule="auto"/>
              <w:rPr>
                <w:sz w:val="21"/>
                <w:lang w:eastAsia="zh-CN"/>
              </w:rPr>
            </w:pPr>
          </w:p>
          <w:p w14:paraId="56A192C6">
            <w:pPr>
              <w:pStyle w:val="12"/>
              <w:spacing w:before="79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夫妻共同债务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2991984">
            <w:pPr>
              <w:pStyle w:val="12"/>
              <w:spacing w:before="97" w:line="225" w:lineRule="auto"/>
              <w:ind w:left="83" w:right="6098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无债务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有债务□</w:t>
            </w:r>
          </w:p>
          <w:p w14:paraId="07690B3E">
            <w:pPr>
              <w:pStyle w:val="12"/>
              <w:spacing w:line="223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（1）债务</w:t>
            </w:r>
            <w:r>
              <w:rPr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1：              承担主体：原告□ / 被告□ / 其他□(      );</w:t>
            </w:r>
          </w:p>
          <w:p w14:paraId="24702108">
            <w:pPr>
              <w:pStyle w:val="12"/>
              <w:spacing w:before="48" w:line="223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（2）债务</w:t>
            </w:r>
            <w:r>
              <w:rPr>
                <w:color w:val="231F20"/>
                <w:spacing w:val="3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2：              承担主体：原告□ / 被告□ / 其他□(      );</w:t>
            </w:r>
          </w:p>
          <w:p w14:paraId="16B0B98E">
            <w:pPr>
              <w:pStyle w:val="12"/>
              <w:spacing w:before="144" w:line="182" w:lineRule="exact"/>
              <w:ind w:left="101"/>
              <w:rPr>
                <w:sz w:val="20"/>
              </w:rPr>
            </w:pPr>
            <w:r>
              <w:rPr>
                <w:color w:val="231F20"/>
                <w:spacing w:val="-6"/>
                <w:position w:val="-2"/>
                <w:sz w:val="20"/>
              </w:rPr>
              <w:t>……</w:t>
            </w:r>
          </w:p>
        </w:tc>
      </w:tr>
      <w:tr w14:paraId="48E582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C82B59">
            <w:pPr>
              <w:spacing w:line="257" w:lineRule="auto"/>
              <w:rPr>
                <w:sz w:val="21"/>
              </w:rPr>
            </w:pPr>
          </w:p>
          <w:p w14:paraId="440D9A46">
            <w:pPr>
              <w:spacing w:line="258" w:lineRule="auto"/>
              <w:rPr>
                <w:sz w:val="21"/>
              </w:rPr>
            </w:pPr>
          </w:p>
          <w:p w14:paraId="757D90B9">
            <w:pPr>
              <w:pStyle w:val="12"/>
              <w:spacing w:before="79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子女直接抚养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4A57120">
            <w:pPr>
              <w:pStyle w:val="12"/>
              <w:spacing w:before="90" w:line="234" w:lineRule="auto"/>
              <w:ind w:left="83" w:right="5888" w:hanging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0"/>
                <w:sz w:val="20"/>
                <w:lang w:eastAsia="zh-CN"/>
              </w:rPr>
              <w:t>有此问题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EA42997">
            <w:pPr>
              <w:pStyle w:val="12"/>
              <w:spacing w:before="1" w:line="224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子女</w:t>
            </w:r>
            <w:r>
              <w:rPr>
                <w:color w:val="231F20"/>
                <w:spacing w:val="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1：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×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归属：原告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/ 被告□</w:t>
            </w:r>
          </w:p>
          <w:p w14:paraId="51C71181">
            <w:pPr>
              <w:pStyle w:val="12"/>
              <w:spacing w:before="49" w:line="206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子女 2：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归属：原告□ / 被告□</w:t>
            </w:r>
          </w:p>
        </w:tc>
      </w:tr>
      <w:tr w14:paraId="2A9A6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33FB86">
            <w:pPr>
              <w:spacing w:line="343" w:lineRule="auto"/>
              <w:rPr>
                <w:sz w:val="21"/>
                <w:lang w:eastAsia="zh-CN"/>
              </w:rPr>
            </w:pPr>
          </w:p>
          <w:p w14:paraId="5B912DA7">
            <w:pPr>
              <w:spacing w:line="343" w:lineRule="auto"/>
              <w:rPr>
                <w:sz w:val="21"/>
                <w:lang w:eastAsia="zh-CN"/>
              </w:rPr>
            </w:pPr>
          </w:p>
          <w:p w14:paraId="79A4B47A">
            <w:pPr>
              <w:pStyle w:val="12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子女抚养费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F9D8EE1">
            <w:pPr>
              <w:pStyle w:val="12"/>
              <w:spacing w:before="90" w:line="232" w:lineRule="auto"/>
              <w:ind w:left="83" w:right="5888" w:hanging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0"/>
                <w:sz w:val="20"/>
                <w:lang w:eastAsia="zh-CN"/>
              </w:rPr>
              <w:t>有此问题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D846C60">
            <w:pPr>
              <w:pStyle w:val="12"/>
              <w:spacing w:before="3" w:line="222" w:lineRule="auto"/>
              <w:ind w:left="84" w:right="383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抚养费承担主体：原告□ / 被告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金额及明细：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每月 2000 元抚养费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支付方式：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按月向王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6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转账</w:t>
            </w:r>
          </w:p>
        </w:tc>
      </w:tr>
      <w:tr w14:paraId="4BF479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5E5359">
            <w:pPr>
              <w:spacing w:line="260" w:lineRule="auto"/>
              <w:rPr>
                <w:sz w:val="21"/>
                <w:lang w:eastAsia="zh-CN"/>
              </w:rPr>
            </w:pPr>
          </w:p>
          <w:p w14:paraId="58D90754">
            <w:pPr>
              <w:spacing w:line="260" w:lineRule="auto"/>
              <w:rPr>
                <w:sz w:val="21"/>
                <w:lang w:eastAsia="zh-CN"/>
              </w:rPr>
            </w:pPr>
          </w:p>
          <w:p w14:paraId="3D58D44D">
            <w:pPr>
              <w:pStyle w:val="12"/>
              <w:spacing w:before="79" w:line="206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探望权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9DEA0F1">
            <w:pPr>
              <w:pStyle w:val="12"/>
              <w:spacing w:before="91" w:line="232" w:lineRule="auto"/>
              <w:ind w:left="83" w:right="5888" w:hanging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0"/>
                <w:sz w:val="20"/>
                <w:lang w:eastAsia="zh-CN"/>
              </w:rPr>
              <w:t>有此问题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7FCF349F">
            <w:pPr>
              <w:pStyle w:val="12"/>
              <w:spacing w:before="1" w:line="17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探望权行使主体：原告□ / 被告</w:t>
            </w:r>
            <w:r>
              <w:rPr>
                <w:rFonts w:ascii="Wingdings 2" w:hAnsi="Wingdings 2" w:cs="Wingdings 2"/>
                <w:color w:val="231F20"/>
                <w:spacing w:val="34"/>
                <w:sz w:val="23"/>
                <w:lang w:eastAsia="zh-CN"/>
              </w:rPr>
              <w:t></w:t>
            </w:r>
          </w:p>
          <w:p w14:paraId="4BA7D0AC">
            <w:pPr>
              <w:pStyle w:val="12"/>
              <w:spacing w:before="39" w:line="21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行使方式：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每两周探望江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 一次，时间、地点可由双方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协商</w:t>
            </w:r>
          </w:p>
        </w:tc>
      </w:tr>
    </w:tbl>
    <w:p w14:paraId="79BA5B0E">
      <w:pPr>
        <w:pStyle w:val="2"/>
        <w:rPr>
          <w:lang w:eastAsia="zh-CN"/>
        </w:rPr>
      </w:pPr>
    </w:p>
    <w:p w14:paraId="65FA6451">
      <w:pPr>
        <w:spacing w:before="41"/>
        <w:rPr>
          <w:lang w:eastAsia="zh-CN"/>
        </w:rPr>
      </w:pPr>
    </w:p>
    <w:p w14:paraId="34ABE5A5">
      <w:pPr>
        <w:spacing w:before="41"/>
        <w:rPr>
          <w:lang w:eastAsia="zh-CN"/>
        </w:rPr>
      </w:pPr>
    </w:p>
    <w:p w14:paraId="792EBB99">
      <w:pPr>
        <w:spacing w:before="41"/>
        <w:rPr>
          <w:lang w:eastAsia="zh-CN"/>
        </w:rPr>
      </w:pPr>
    </w:p>
    <w:p w14:paraId="433DB0DD">
      <w:pPr>
        <w:spacing w:before="41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28BB6F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D20E0E">
            <w:pPr>
              <w:spacing w:line="342" w:lineRule="auto"/>
              <w:rPr>
                <w:sz w:val="21"/>
                <w:lang w:eastAsia="zh-CN"/>
              </w:rPr>
            </w:pPr>
          </w:p>
          <w:p w14:paraId="6FB4A4C8">
            <w:pPr>
              <w:spacing w:line="342" w:lineRule="auto"/>
              <w:rPr>
                <w:sz w:val="21"/>
                <w:lang w:eastAsia="zh-CN"/>
              </w:rPr>
            </w:pPr>
          </w:p>
          <w:p w14:paraId="7E95CCFD">
            <w:pPr>
              <w:pStyle w:val="12"/>
              <w:spacing w:before="78" w:line="261" w:lineRule="auto"/>
              <w:ind w:left="86" w:right="84" w:hanging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离婚损害赔偿／离婚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经济补偿／离婚经济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帮助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F7E8524">
            <w:pPr>
              <w:pStyle w:val="12"/>
              <w:spacing w:before="88" w:line="207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无此问题□</w:t>
            </w:r>
          </w:p>
          <w:p w14:paraId="3ED6ACF1">
            <w:pPr>
              <w:pStyle w:val="12"/>
              <w:spacing w:before="80" w:line="242" w:lineRule="auto"/>
              <w:ind w:left="84" w:right="5468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离婚损害赔偿</w:t>
            </w:r>
            <w:r>
              <w:rPr>
                <w:rFonts w:ascii="Wingdings 2" w:hAnsi="Wingdings 2" w:cs="Wingdings 2"/>
                <w:color w:val="231F20"/>
                <w:spacing w:val="2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金额：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50000 元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离婚经济补偿□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10"/>
                <w:sz w:val="20"/>
                <w:lang w:eastAsia="zh-CN"/>
              </w:rPr>
              <w:t>金额：</w:t>
            </w:r>
          </w:p>
          <w:p w14:paraId="3A4F3A50">
            <w:pPr>
              <w:pStyle w:val="12"/>
              <w:spacing w:before="2" w:line="237" w:lineRule="auto"/>
              <w:ind w:left="84" w:right="5516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离婚经济帮助□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金额：</w:t>
            </w:r>
          </w:p>
        </w:tc>
      </w:tr>
      <w:tr w14:paraId="58F414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EBE218">
            <w:pPr>
              <w:pStyle w:val="12"/>
              <w:spacing w:before="255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7D368BB">
            <w:pPr>
              <w:pStyle w:val="12"/>
              <w:spacing w:before="100" w:line="205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2AAFC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A4F6CC1">
            <w:pPr>
              <w:pStyle w:val="12"/>
              <w:spacing w:before="8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0A51D89">
            <w:pPr>
              <w:rPr>
                <w:sz w:val="21"/>
              </w:rPr>
            </w:pPr>
          </w:p>
        </w:tc>
      </w:tr>
      <w:tr w14:paraId="6FE301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1A77084">
            <w:pPr>
              <w:spacing w:before="83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诉前保全</w:t>
            </w:r>
          </w:p>
        </w:tc>
      </w:tr>
      <w:tr w14:paraId="7FC1A9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F9B98DA">
            <w:pPr>
              <w:spacing w:line="256" w:lineRule="auto"/>
              <w:rPr>
                <w:sz w:val="21"/>
              </w:rPr>
            </w:pPr>
          </w:p>
          <w:p w14:paraId="417EB979">
            <w:pPr>
              <w:spacing w:line="257" w:lineRule="auto"/>
              <w:rPr>
                <w:sz w:val="21"/>
              </w:rPr>
            </w:pPr>
          </w:p>
          <w:p w14:paraId="5F153FA5">
            <w:pPr>
              <w:pStyle w:val="12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是否已经诉前保全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9EA3718">
            <w:pPr>
              <w:pStyle w:val="12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04C07475">
            <w:pPr>
              <w:pStyle w:val="12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9E1AB15">
            <w:pPr>
              <w:pStyle w:val="12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573810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6AA686C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63ED02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EF63E14">
            <w:pPr>
              <w:spacing w:before="82" w:line="252" w:lineRule="auto"/>
              <w:ind w:left="94" w:right="102" w:firstLine="4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67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×× 对王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2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实施家庭暴力存在重大过错，双方已经分居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1 年，感情确已破裂，婚姻关系应予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1"/>
                <w:lang w:eastAsia="zh-CN"/>
              </w:rPr>
              <w:t>解除。</w:t>
            </w:r>
          </w:p>
        </w:tc>
      </w:tr>
      <w:tr w14:paraId="5CB3DD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4366B7">
            <w:pPr>
              <w:spacing w:line="284" w:lineRule="auto"/>
              <w:rPr>
                <w:sz w:val="21"/>
                <w:lang w:eastAsia="zh-CN"/>
              </w:rPr>
            </w:pPr>
          </w:p>
          <w:p w14:paraId="17D8704B">
            <w:pPr>
              <w:spacing w:line="284" w:lineRule="auto"/>
              <w:rPr>
                <w:sz w:val="21"/>
                <w:lang w:eastAsia="zh-CN"/>
              </w:rPr>
            </w:pPr>
          </w:p>
          <w:p w14:paraId="199DF83A">
            <w:pPr>
              <w:spacing w:line="284" w:lineRule="auto"/>
              <w:rPr>
                <w:sz w:val="21"/>
                <w:lang w:eastAsia="zh-CN"/>
              </w:rPr>
            </w:pPr>
          </w:p>
          <w:p w14:paraId="0D6DCCA8">
            <w:pPr>
              <w:pStyle w:val="12"/>
              <w:spacing w:before="7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婚姻关系基本情况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26A234B">
            <w:pPr>
              <w:pStyle w:val="12"/>
              <w:spacing w:before="81" w:line="22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结婚时间：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2016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日</w:t>
            </w:r>
          </w:p>
          <w:p w14:paraId="4B32DE07">
            <w:pPr>
              <w:pStyle w:val="12"/>
              <w:spacing w:before="42" w:line="22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生育子女情况：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2019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日生育女儿江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</w:t>
            </w:r>
          </w:p>
          <w:p w14:paraId="0B384006">
            <w:pPr>
              <w:pStyle w:val="12"/>
              <w:spacing w:before="42" w:line="228" w:lineRule="auto"/>
              <w:ind w:left="8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双方生活情况：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已经分居 1 年</w:t>
            </w:r>
          </w:p>
          <w:p w14:paraId="30CE7916">
            <w:pPr>
              <w:pStyle w:val="12"/>
              <w:spacing w:before="42" w:line="260" w:lineRule="auto"/>
              <w:ind w:left="81" w:right="100" w:firstLine="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离婚事由：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×× 对王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实施家庭暴力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存在重大过错，双方感情确已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破裂</w:t>
            </w:r>
          </w:p>
          <w:p w14:paraId="598CF9C0">
            <w:pPr>
              <w:pStyle w:val="12"/>
              <w:spacing w:before="24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之前有无提起过离婚诉讼：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无</w:t>
            </w:r>
          </w:p>
        </w:tc>
      </w:tr>
      <w:tr w14:paraId="30458A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A82A76">
            <w:pPr>
              <w:spacing w:line="347" w:lineRule="auto"/>
              <w:rPr>
                <w:sz w:val="21"/>
                <w:lang w:eastAsia="zh-CN"/>
              </w:rPr>
            </w:pPr>
          </w:p>
          <w:p w14:paraId="57EAC1BB">
            <w:pPr>
              <w:pStyle w:val="12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夫妻共同财产情况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0B00A83">
            <w:pPr>
              <w:spacing w:before="84" w:line="259" w:lineRule="auto"/>
              <w:ind w:left="88" w:right="79" w:firstLine="4"/>
              <w:jc w:val="both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除与江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×× 婚后共同购买的位于北京市丰台区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8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房屋外，无其他房屋居住，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2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需要稳定的生活环境抚养女儿。被告江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另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1"/>
                <w:lang w:eastAsia="zh-CN"/>
              </w:rPr>
              <w:t>有住房，位于北京市朝阳区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2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1"/>
                <w:lang w:eastAsia="zh-CN"/>
              </w:rPr>
              <w:t>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1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1"/>
                <w:lang w:eastAsia="zh-CN"/>
              </w:rPr>
              <w:t>×× 号。</w:t>
            </w:r>
          </w:p>
        </w:tc>
      </w:tr>
      <w:tr w14:paraId="785DE8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E3469E">
            <w:pPr>
              <w:pStyle w:val="12"/>
              <w:spacing w:before="88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夫妻共同债务情况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253EABA">
            <w:pPr>
              <w:spacing w:before="110" w:line="190" w:lineRule="auto"/>
              <w:ind w:left="92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</w:rPr>
              <w:t>无</w:t>
            </w:r>
          </w:p>
        </w:tc>
      </w:tr>
      <w:tr w14:paraId="16ABB5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7BD08C">
            <w:pPr>
              <w:pStyle w:val="12"/>
              <w:spacing w:before="257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子女直接抚养情况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890AF19">
            <w:pPr>
              <w:spacing w:before="82" w:line="252" w:lineRule="auto"/>
              <w:ind w:left="97" w:right="81" w:hanging="12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女儿江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× 年幼，自出生一直由王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×× 照顾，江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 xml:space="preserve"> 存在实施家庭暴力行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1"/>
                <w:lang w:eastAsia="zh-CN"/>
              </w:rPr>
              <w:t>为，不利于江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6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1"/>
                <w:lang w:eastAsia="zh-CN"/>
              </w:rPr>
              <w:t>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1"/>
                <w:lang w:eastAsia="zh-CN"/>
              </w:rPr>
              <w:t>的健康成长。</w:t>
            </w:r>
          </w:p>
        </w:tc>
      </w:tr>
      <w:tr w14:paraId="2BE2E9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52D1ED">
            <w:pPr>
              <w:pStyle w:val="12"/>
              <w:spacing w:before="25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子女抚养费情况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CD90865">
            <w:pPr>
              <w:spacing w:before="82" w:line="252" w:lineRule="auto"/>
              <w:ind w:left="106" w:right="82" w:hanging="25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根据江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64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× 入学、医疗、生活等方面的日常支出情况，原被告各自承担抚养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费的一半，由被告承担 2000 元 /</w:t>
            </w:r>
            <w:r>
              <w:rPr>
                <w:rFonts w:ascii="方正楷体_GBK" w:hAnsi="方正楷体_GBK" w:eastAsia="方正楷体_GBK" w:cs="方正楷体_GBK"/>
                <w:color w:val="231F20"/>
                <w:spacing w:val="33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月。</w:t>
            </w:r>
          </w:p>
        </w:tc>
      </w:tr>
      <w:tr w14:paraId="6A8785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4FC451F">
            <w:pPr>
              <w:pStyle w:val="12"/>
              <w:spacing w:before="25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子女探望权情况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C3FD314">
            <w:pPr>
              <w:spacing w:before="84" w:line="251" w:lineRule="auto"/>
              <w:ind w:left="95" w:right="94" w:hanging="12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1"/>
                <w:lang w:eastAsia="zh-CN"/>
              </w:rPr>
              <w:t>从利于孩子成长的角度考虑，江  ×× 每两周探望江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1"/>
                <w:lang w:eastAsia="zh-CN"/>
              </w:rPr>
              <w:t>× 一次，时间、地点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可由双方协商。</w:t>
            </w:r>
          </w:p>
        </w:tc>
      </w:tr>
      <w:tr w14:paraId="109805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240D45">
            <w:pPr>
              <w:pStyle w:val="12"/>
              <w:spacing w:before="257" w:line="262" w:lineRule="auto"/>
              <w:ind w:left="86" w:right="85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7. 赔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 补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经</w:t>
            </w:r>
            <w:r>
              <w:rPr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济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助情况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A25B07B">
            <w:pPr>
              <w:spacing w:before="85" w:line="259" w:lineRule="auto"/>
              <w:ind w:left="83" w:right="86" w:firstLine="15"/>
              <w:jc w:val="both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×× 酗酒，对王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2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>实施家庭暴力，经常因为生活琐事对原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1"/>
                <w:lang w:eastAsia="zh-CN"/>
              </w:rPr>
              <w:t>告拳脚相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加，有公安机关报警记录、王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×× 就医记录、向妇联报案记录等证实，符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合离婚损害赔偿的情形。</w:t>
            </w:r>
          </w:p>
        </w:tc>
      </w:tr>
      <w:tr w14:paraId="74797B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6933A3">
            <w:pPr>
              <w:pStyle w:val="12"/>
              <w:spacing w:before="87" w:line="209" w:lineRule="auto"/>
              <w:ind w:left="8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8. 其他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4AF950D">
            <w:pPr>
              <w:spacing w:before="111" w:line="190" w:lineRule="auto"/>
              <w:ind w:left="92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</w:rPr>
              <w:t>无</w:t>
            </w:r>
          </w:p>
        </w:tc>
      </w:tr>
      <w:tr w14:paraId="0F9A6E3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F0D55D">
            <w:pPr>
              <w:spacing w:line="340" w:lineRule="auto"/>
              <w:rPr>
                <w:sz w:val="21"/>
              </w:rPr>
            </w:pPr>
          </w:p>
          <w:p w14:paraId="6B3B6FB5">
            <w:pPr>
              <w:spacing w:line="341" w:lineRule="auto"/>
              <w:rPr>
                <w:sz w:val="21"/>
              </w:rPr>
            </w:pPr>
          </w:p>
          <w:p w14:paraId="1A99D2FF">
            <w:pPr>
              <w:pStyle w:val="12"/>
              <w:spacing w:before="79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请求依据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D0E5927">
            <w:pPr>
              <w:spacing w:before="81" w:line="227" w:lineRule="auto"/>
              <w:ind w:left="94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bookmarkStart w:id="5" w:name="bookmark250"/>
            <w:bookmarkEnd w:id="5"/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解除婚姻关系：《中华人民共和国民法典》第一千零七十九条</w:t>
            </w:r>
          </w:p>
          <w:p w14:paraId="500F2546">
            <w:pPr>
              <w:spacing w:before="58" w:line="266" w:lineRule="auto"/>
              <w:ind w:left="99" w:hanging="1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1"/>
                <w:lang w:eastAsia="zh-CN"/>
              </w:rPr>
              <w:t>子女直接抚养以及抚养费：《中华人民共和国民法典》第一千零八十四条、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5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第一千零八十五条、第一千零八十六条</w:t>
            </w:r>
          </w:p>
          <w:p w14:paraId="70FAC2C2">
            <w:pPr>
              <w:spacing w:before="23" w:line="227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夫妻共同财产处理：《中华人民共和国民法典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》第一千零八十七条</w:t>
            </w:r>
          </w:p>
          <w:p w14:paraId="48593C9B">
            <w:pPr>
              <w:spacing w:before="59" w:line="227" w:lineRule="auto"/>
              <w:ind w:left="11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离婚损害赔偿：《中华人民共和国民法典》第一千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零九十一条</w:t>
            </w:r>
          </w:p>
        </w:tc>
      </w:tr>
      <w:tr w14:paraId="4B9E2F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CF2A295">
            <w:pPr>
              <w:pStyle w:val="12"/>
              <w:spacing w:before="84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5BC20D4">
            <w:pPr>
              <w:spacing w:before="250" w:line="237" w:lineRule="auto"/>
              <w:ind w:left="103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</w:rPr>
              <w:t>附页</w:t>
            </w:r>
          </w:p>
        </w:tc>
      </w:tr>
      <w:tr w14:paraId="5F98D0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E620E54">
            <w:pPr>
              <w:spacing w:before="86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2162A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AA0F585">
            <w:pPr>
              <w:pStyle w:val="12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EE914FC">
            <w:pPr>
              <w:spacing w:line="259" w:lineRule="auto"/>
              <w:rPr>
                <w:sz w:val="21"/>
                <w:lang w:eastAsia="zh-CN"/>
              </w:rPr>
            </w:pPr>
          </w:p>
          <w:p w14:paraId="654E7E3E">
            <w:pPr>
              <w:spacing w:line="260" w:lineRule="auto"/>
              <w:rPr>
                <w:sz w:val="21"/>
                <w:lang w:eastAsia="zh-CN"/>
              </w:rPr>
            </w:pPr>
          </w:p>
          <w:p w14:paraId="0B58BED4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18C17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F159186">
            <w:pPr>
              <w:spacing w:line="264" w:lineRule="auto"/>
              <w:rPr>
                <w:sz w:val="21"/>
                <w:lang w:eastAsia="zh-CN"/>
              </w:rPr>
            </w:pPr>
          </w:p>
          <w:p w14:paraId="0C28EFD7">
            <w:pPr>
              <w:spacing w:line="264" w:lineRule="auto"/>
              <w:rPr>
                <w:sz w:val="21"/>
                <w:lang w:eastAsia="zh-CN"/>
              </w:rPr>
            </w:pPr>
          </w:p>
          <w:p w14:paraId="74770869">
            <w:pPr>
              <w:spacing w:line="264" w:lineRule="auto"/>
              <w:rPr>
                <w:sz w:val="21"/>
                <w:lang w:eastAsia="zh-CN"/>
              </w:rPr>
            </w:pPr>
          </w:p>
          <w:p w14:paraId="505C83D2">
            <w:pPr>
              <w:spacing w:line="264" w:lineRule="auto"/>
              <w:rPr>
                <w:sz w:val="21"/>
                <w:lang w:eastAsia="zh-CN"/>
              </w:rPr>
            </w:pPr>
          </w:p>
          <w:p w14:paraId="7A8044F4">
            <w:pPr>
              <w:spacing w:line="264" w:lineRule="auto"/>
              <w:rPr>
                <w:sz w:val="21"/>
                <w:lang w:eastAsia="zh-CN"/>
              </w:rPr>
            </w:pPr>
          </w:p>
          <w:p w14:paraId="19B25F4B">
            <w:pPr>
              <w:spacing w:line="264" w:lineRule="auto"/>
              <w:rPr>
                <w:sz w:val="21"/>
                <w:lang w:eastAsia="zh-CN"/>
              </w:rPr>
            </w:pPr>
          </w:p>
          <w:p w14:paraId="04A66E3C">
            <w:pPr>
              <w:spacing w:line="264" w:lineRule="auto"/>
              <w:rPr>
                <w:sz w:val="21"/>
                <w:lang w:eastAsia="zh-CN"/>
              </w:rPr>
            </w:pPr>
          </w:p>
          <w:p w14:paraId="03BEA15C">
            <w:pPr>
              <w:spacing w:line="264" w:lineRule="auto"/>
              <w:rPr>
                <w:sz w:val="21"/>
                <w:lang w:eastAsia="zh-CN"/>
              </w:rPr>
            </w:pPr>
          </w:p>
          <w:p w14:paraId="65A5E3F7">
            <w:pPr>
              <w:spacing w:line="264" w:lineRule="auto"/>
              <w:rPr>
                <w:sz w:val="21"/>
                <w:lang w:eastAsia="zh-CN"/>
              </w:rPr>
            </w:pPr>
          </w:p>
          <w:p w14:paraId="76A2DFD2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85E8CDD">
            <w:pPr>
              <w:pStyle w:val="12"/>
              <w:spacing w:before="87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E0C11D1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A653C35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025C85E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6004033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79C17614">
            <w:pPr>
              <w:pStyle w:val="12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61CBFE6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0F7978E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A6D0F18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4D22E76B">
            <w:pPr>
              <w:pStyle w:val="12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F1158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67CC1588">
            <w:pPr>
              <w:spacing w:line="353" w:lineRule="auto"/>
              <w:rPr>
                <w:sz w:val="21"/>
              </w:rPr>
            </w:pPr>
          </w:p>
          <w:p w14:paraId="687AE5D8">
            <w:pPr>
              <w:pStyle w:val="12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02CEE172">
            <w:pPr>
              <w:pStyle w:val="12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6EB75F7C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6254D1FF">
      <w:pPr>
        <w:spacing w:before="171" w:line="224" w:lineRule="auto"/>
        <w:ind w:left="5379" w:right="20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8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5"/>
          <w:sz w:val="30"/>
          <w:szCs w:val="30"/>
          <w:lang w:eastAsia="zh-CN"/>
        </w:rPr>
        <w:t>）：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王</w:t>
      </w:r>
      <w:r>
        <w:rPr>
          <w:rFonts w:ascii="方正楷体_GBK" w:hAnsi="方正楷体_GBK" w:eastAsia="方正楷体_GBK" w:cs="方正楷体_GBK"/>
          <w:color w:val="231F20"/>
          <w:spacing w:val="59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8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5A8E1005">
      <w:pPr>
        <w:spacing w:before="171" w:line="224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2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月  ××  日</w:t>
      </w:r>
    </w:p>
    <w:p w14:paraId="04AE37BB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2A3FB97A">
      <w:pPr>
        <w:pStyle w:val="2"/>
        <w:spacing w:line="242" w:lineRule="auto"/>
        <w:rPr>
          <w:lang w:eastAsia="zh-CN"/>
        </w:rPr>
      </w:pPr>
    </w:p>
    <w:p w14:paraId="059DCFCF">
      <w:pPr>
        <w:pStyle w:val="2"/>
        <w:spacing w:line="243" w:lineRule="auto"/>
        <w:rPr>
          <w:lang w:eastAsia="zh-CN"/>
        </w:rPr>
      </w:pPr>
    </w:p>
    <w:p w14:paraId="59B0EF2E">
      <w:pPr>
        <w:pStyle w:val="2"/>
        <w:spacing w:line="243" w:lineRule="auto"/>
        <w:rPr>
          <w:lang w:eastAsia="zh-CN"/>
        </w:rPr>
      </w:pPr>
    </w:p>
    <w:p w14:paraId="5E47D59C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549DC6F5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21"/>
      <w:bookmarkEnd w:id="6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010F8D24">
      <w:pPr>
        <w:spacing w:before="67" w:line="204" w:lineRule="auto"/>
        <w:ind w:left="357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6"/>
          <w:sz w:val="36"/>
          <w:szCs w:val="36"/>
          <w:lang w:eastAsia="zh-CN"/>
        </w:rPr>
        <w:t>（离婚纠纷）</w:t>
      </w:r>
    </w:p>
    <w:p w14:paraId="1DB26CD8">
      <w:pPr>
        <w:spacing w:line="222" w:lineRule="exact"/>
        <w:rPr>
          <w:lang w:eastAsia="zh-CN"/>
        </w:rPr>
      </w:pPr>
    </w:p>
    <w:tbl>
      <w:tblPr>
        <w:tblStyle w:val="11"/>
        <w:tblW w:w="9197" w:type="dxa"/>
        <w:tblInd w:w="147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1133"/>
        <w:gridCol w:w="2402"/>
        <w:gridCol w:w="1167"/>
        <w:gridCol w:w="3505"/>
      </w:tblGrid>
      <w:tr w14:paraId="552481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197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08FDD3B8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 w14:paraId="5A874076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4AEAED23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7BC1A0CB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436BC454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56D52BCD">
            <w:pPr>
              <w:pStyle w:val="12"/>
              <w:spacing w:before="18" w:line="254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4.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电子版填写时，相关栏目可复制粘贴或扩容，但不得改变要素内容、</w:t>
            </w:r>
            <w:r>
              <w:rPr>
                <w:color w:val="231F20"/>
                <w:sz w:val="20"/>
                <w:lang w:eastAsia="zh-CN"/>
              </w:rPr>
              <w:t xml:space="preserve">格式设置。例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9FE07AE">
            <w:pPr>
              <w:pStyle w:val="12"/>
              <w:spacing w:before="2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6E24711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5FA791EB">
            <w:pPr>
              <w:pStyle w:val="12"/>
              <w:spacing w:before="64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2C1AA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90" w:type="dxa"/>
            <w:tcBorders>
              <w:left w:val="single" w:color="231F20" w:sz="4" w:space="0"/>
            </w:tcBorders>
          </w:tcPr>
          <w:p w14:paraId="66C59292">
            <w:pPr>
              <w:pStyle w:val="12"/>
              <w:spacing w:before="86" w:line="208" w:lineRule="auto"/>
              <w:ind w:left="35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35" w:type="dxa"/>
            <w:gridSpan w:val="2"/>
          </w:tcPr>
          <w:p w14:paraId="63BAACA6">
            <w:pPr>
              <w:spacing w:before="80" w:line="230" w:lineRule="auto"/>
              <w:ind w:left="13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1"/>
                <w:lang w:eastAsia="zh-CN"/>
              </w:rPr>
              <w:t>（2024）京  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1"/>
                <w:lang w:eastAsia="zh-CN"/>
              </w:rPr>
              <w:t>民初  ×× 号</w:t>
            </w:r>
          </w:p>
        </w:tc>
        <w:tc>
          <w:tcPr>
            <w:tcW w:w="1167" w:type="dxa"/>
          </w:tcPr>
          <w:p w14:paraId="2221FFF9">
            <w:pPr>
              <w:pStyle w:val="12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7FC2AFDE">
            <w:pPr>
              <w:spacing w:before="80" w:line="230" w:lineRule="auto"/>
              <w:ind w:left="1364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1"/>
              </w:rPr>
              <w:t>离婚纠纷</w:t>
            </w:r>
          </w:p>
        </w:tc>
      </w:tr>
      <w:tr w14:paraId="46AFAE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197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42C9A642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044C82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2123" w:type="dxa"/>
            <w:gridSpan w:val="2"/>
            <w:tcBorders>
              <w:left w:val="single" w:color="231F20" w:sz="4" w:space="0"/>
            </w:tcBorders>
          </w:tcPr>
          <w:p w14:paraId="58D6B3AE">
            <w:pPr>
              <w:spacing w:line="254" w:lineRule="auto"/>
              <w:rPr>
                <w:sz w:val="21"/>
              </w:rPr>
            </w:pPr>
          </w:p>
          <w:p w14:paraId="31028A66">
            <w:pPr>
              <w:spacing w:line="255" w:lineRule="auto"/>
              <w:rPr>
                <w:sz w:val="21"/>
              </w:rPr>
            </w:pPr>
          </w:p>
          <w:p w14:paraId="207A7CE7">
            <w:pPr>
              <w:spacing w:line="255" w:lineRule="auto"/>
              <w:rPr>
                <w:sz w:val="21"/>
              </w:rPr>
            </w:pPr>
          </w:p>
          <w:p w14:paraId="1B2366F3">
            <w:pPr>
              <w:spacing w:line="255" w:lineRule="auto"/>
              <w:rPr>
                <w:sz w:val="21"/>
              </w:rPr>
            </w:pPr>
          </w:p>
          <w:p w14:paraId="206E8978">
            <w:pPr>
              <w:spacing w:line="255" w:lineRule="auto"/>
              <w:rPr>
                <w:sz w:val="21"/>
              </w:rPr>
            </w:pPr>
          </w:p>
          <w:p w14:paraId="1306ECAD">
            <w:pPr>
              <w:spacing w:line="255" w:lineRule="auto"/>
              <w:rPr>
                <w:sz w:val="21"/>
              </w:rPr>
            </w:pPr>
          </w:p>
          <w:p w14:paraId="2BDB461B">
            <w:pPr>
              <w:pStyle w:val="12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0A3A3A3">
            <w:pPr>
              <w:pStyle w:val="12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江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78F39393">
            <w:pPr>
              <w:pStyle w:val="12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3A8EE179">
            <w:pPr>
              <w:pStyle w:val="12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1980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12716AE5">
            <w:pPr>
              <w:pStyle w:val="12"/>
              <w:spacing w:before="4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 公司             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职员</w:t>
            </w:r>
          </w:p>
          <w:p w14:paraId="2091038B">
            <w:pPr>
              <w:pStyle w:val="12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5139B93E">
            <w:pPr>
              <w:pStyle w:val="12"/>
              <w:spacing w:before="38" w:line="261" w:lineRule="auto"/>
              <w:ind w:left="134" w:right="79" w:hanging="5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13"/>
                <w:sz w:val="20"/>
                <w:lang w:eastAsia="zh-CN"/>
              </w:rPr>
              <w:t>）：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河 北 省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×× 市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××× 街 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小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4"/>
                <w:sz w:val="20"/>
                <w:lang w:eastAsia="zh-CN"/>
              </w:rPr>
              <w:t>号</w:t>
            </w:r>
          </w:p>
          <w:p w14:paraId="100FF3C3">
            <w:pPr>
              <w:pStyle w:val="12"/>
              <w:spacing w:before="17" w:line="230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经常居住地：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6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××× 号</w:t>
            </w:r>
          </w:p>
          <w:p w14:paraId="210A2635">
            <w:pPr>
              <w:pStyle w:val="12"/>
              <w:spacing w:before="39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42289AE4">
            <w:pPr>
              <w:pStyle w:val="12"/>
              <w:spacing w:before="45" w:line="215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7AEA9D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123" w:type="dxa"/>
            <w:gridSpan w:val="2"/>
            <w:tcBorders>
              <w:left w:val="single" w:color="231F20" w:sz="4" w:space="0"/>
            </w:tcBorders>
          </w:tcPr>
          <w:p w14:paraId="3B844A1B">
            <w:pPr>
              <w:spacing w:line="284" w:lineRule="auto"/>
              <w:rPr>
                <w:sz w:val="21"/>
                <w:lang w:eastAsia="zh-CN"/>
              </w:rPr>
            </w:pPr>
          </w:p>
          <w:p w14:paraId="7FBBA7C4">
            <w:pPr>
              <w:spacing w:line="284" w:lineRule="auto"/>
              <w:rPr>
                <w:sz w:val="21"/>
                <w:lang w:eastAsia="zh-CN"/>
              </w:rPr>
            </w:pPr>
          </w:p>
          <w:p w14:paraId="3FDFCFD7">
            <w:pPr>
              <w:spacing w:line="285" w:lineRule="auto"/>
              <w:rPr>
                <w:sz w:val="21"/>
                <w:lang w:eastAsia="zh-CN"/>
              </w:rPr>
            </w:pPr>
          </w:p>
          <w:p w14:paraId="72DEF8B4">
            <w:pPr>
              <w:pStyle w:val="12"/>
              <w:spacing w:before="79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DB1E83F">
            <w:pPr>
              <w:pStyle w:val="12"/>
              <w:spacing w:before="100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73C5C5C">
            <w:pPr>
              <w:pStyle w:val="12"/>
              <w:spacing w:before="42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李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671E96F">
            <w:pPr>
              <w:pStyle w:val="12"/>
              <w:spacing w:before="40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4B2A576D">
            <w:pPr>
              <w:pStyle w:val="12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8303432">
            <w:pPr>
              <w:pStyle w:val="12"/>
              <w:spacing w:before="53" w:line="206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0C3BA6E6">
      <w:pPr>
        <w:pStyle w:val="2"/>
        <w:rPr>
          <w:lang w:eastAsia="zh-CN"/>
        </w:rPr>
      </w:pPr>
    </w:p>
    <w:p w14:paraId="2C977BA6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3C991270">
      <w:pPr>
        <w:spacing w:before="41"/>
        <w:rPr>
          <w:lang w:eastAsia="zh-CN"/>
        </w:rPr>
      </w:pPr>
    </w:p>
    <w:p w14:paraId="77DDD954">
      <w:pPr>
        <w:spacing w:before="41"/>
        <w:rPr>
          <w:lang w:eastAsia="zh-CN"/>
        </w:rPr>
      </w:pPr>
    </w:p>
    <w:p w14:paraId="5946E83A">
      <w:pPr>
        <w:spacing w:before="41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3831E1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093F80C">
            <w:pPr>
              <w:spacing w:before="89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4DB8D502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1"/>
                <w:lang w:eastAsia="zh-CN"/>
              </w:rPr>
              <w:t>（对原告诉讼请求的确认或者异议）</w:t>
            </w:r>
          </w:p>
        </w:tc>
      </w:tr>
      <w:tr w14:paraId="2CF8A3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6040AD7">
            <w:pPr>
              <w:spacing w:before="79" w:line="224" w:lineRule="auto"/>
              <w:ind w:left="112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同意解除婚姻关系，但王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×× 有关家庭暴力的陈述不实。不同意王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 xml:space="preserve">××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提出的抚养费数额。</w:t>
            </w:r>
          </w:p>
        </w:tc>
      </w:tr>
      <w:tr w14:paraId="356AA6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8F93A1">
            <w:pPr>
              <w:pStyle w:val="12"/>
              <w:spacing w:before="85" w:line="237" w:lineRule="auto"/>
              <w:ind w:left="80" w:right="84" w:firstLine="2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对解除婚姻关系的确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E5C6321">
            <w:pPr>
              <w:pStyle w:val="12"/>
              <w:spacing w:before="94" w:line="207" w:lineRule="auto"/>
              <w:ind w:left="85" w:right="5468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确认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异议□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7B0DB9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C946A7D">
            <w:pPr>
              <w:pStyle w:val="12"/>
              <w:spacing w:before="252" w:line="262" w:lineRule="auto"/>
              <w:ind w:left="100" w:right="84" w:hanging="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对夫妻共同财产诉请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9E9FD47">
            <w:pPr>
              <w:pStyle w:val="12"/>
              <w:spacing w:before="95" w:line="173" w:lineRule="auto"/>
              <w:ind w:left="8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</w:t>
            </w:r>
            <w:r>
              <w:rPr>
                <w:rFonts w:ascii="Wingdings 2" w:hAnsi="Wingdings 2" w:cs="Wingdings 2"/>
                <w:color w:val="231F20"/>
                <w:spacing w:val="26"/>
                <w:w w:val="101"/>
                <w:sz w:val="23"/>
                <w:lang w:eastAsia="zh-CN"/>
              </w:rPr>
              <w:t></w:t>
            </w:r>
          </w:p>
          <w:p w14:paraId="292B31CC">
            <w:pPr>
              <w:pStyle w:val="12"/>
              <w:spacing w:before="39" w:line="246" w:lineRule="auto"/>
              <w:ind w:left="84" w:right="85" w:firstLine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北京市丰台区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小区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×× 号房屋是双方婚后共同购买，登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记在双方名下，应当均分。</w:t>
            </w:r>
          </w:p>
        </w:tc>
      </w:tr>
      <w:tr w14:paraId="214008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BCA748C">
            <w:pPr>
              <w:pStyle w:val="12"/>
              <w:spacing w:before="83" w:line="238" w:lineRule="auto"/>
              <w:ind w:left="101" w:right="84" w:hanging="1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对夫妻共同债务诉请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8DAD614">
            <w:pPr>
              <w:pStyle w:val="12"/>
              <w:spacing w:before="97" w:line="206" w:lineRule="auto"/>
              <w:ind w:left="85" w:right="5468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确认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异议□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5FC8C8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7FA346">
            <w:pPr>
              <w:pStyle w:val="12"/>
              <w:spacing w:before="83" w:line="238" w:lineRule="auto"/>
              <w:ind w:left="100" w:right="84" w:hanging="1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对子女直接抚养诉请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1CC63B0">
            <w:pPr>
              <w:pStyle w:val="12"/>
              <w:spacing w:before="97" w:line="206" w:lineRule="auto"/>
              <w:ind w:left="85" w:right="5468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确认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异议□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0058A1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05A309">
            <w:pPr>
              <w:pStyle w:val="12"/>
              <w:spacing w:before="253" w:line="262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对子女抚养费诉请的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A4ED492">
            <w:pPr>
              <w:pStyle w:val="12"/>
              <w:spacing w:before="96" w:line="173" w:lineRule="auto"/>
              <w:ind w:left="8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</w:t>
            </w:r>
            <w:r>
              <w:rPr>
                <w:rFonts w:ascii="Wingdings 2" w:hAnsi="Wingdings 2" w:cs="Wingdings 2"/>
                <w:color w:val="231F20"/>
                <w:spacing w:val="26"/>
                <w:w w:val="101"/>
                <w:sz w:val="23"/>
                <w:lang w:eastAsia="zh-CN"/>
              </w:rPr>
              <w:t></w:t>
            </w:r>
          </w:p>
          <w:p w14:paraId="7C05284C">
            <w:pPr>
              <w:pStyle w:val="12"/>
              <w:spacing w:before="40" w:line="245" w:lineRule="auto"/>
              <w:ind w:left="104" w:right="86" w:hanging="1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 提出的抚养费数额不实，应当调整为每月  1500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元，按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月支付。</w:t>
            </w:r>
          </w:p>
        </w:tc>
      </w:tr>
      <w:tr w14:paraId="0D3B9D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9567A24">
            <w:pPr>
              <w:pStyle w:val="12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对子女探望权诉请的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F8BE29F">
            <w:pPr>
              <w:pStyle w:val="12"/>
              <w:spacing w:before="97" w:line="206" w:lineRule="auto"/>
              <w:ind w:left="85" w:right="5468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确认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异议□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异议内容：</w:t>
            </w:r>
          </w:p>
        </w:tc>
      </w:tr>
      <w:tr w14:paraId="20D464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8DB625">
            <w:pPr>
              <w:pStyle w:val="12"/>
              <w:spacing w:before="85" w:line="237" w:lineRule="auto"/>
              <w:ind w:left="86" w:right="85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7. 赔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 补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偿 /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经</w:t>
            </w:r>
            <w:r>
              <w:rPr>
                <w:color w:val="231F20"/>
                <w:spacing w:val="-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济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帮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助情况的确认或异议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58D6B6E">
            <w:pPr>
              <w:pStyle w:val="12"/>
              <w:spacing w:before="97" w:line="173" w:lineRule="auto"/>
              <w:ind w:left="8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确认□    异议</w:t>
            </w:r>
            <w:r>
              <w:rPr>
                <w:rFonts w:ascii="Wingdings 2" w:hAnsi="Wingdings 2" w:cs="Wingdings 2"/>
                <w:color w:val="231F20"/>
                <w:spacing w:val="26"/>
                <w:w w:val="101"/>
                <w:sz w:val="23"/>
                <w:lang w:eastAsia="zh-CN"/>
              </w:rPr>
              <w:t></w:t>
            </w:r>
          </w:p>
          <w:p w14:paraId="49071F92">
            <w:pPr>
              <w:pStyle w:val="12"/>
              <w:spacing w:before="40" w:line="216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6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关于家庭暴力的陈述不实。</w:t>
            </w:r>
          </w:p>
        </w:tc>
      </w:tr>
      <w:tr w14:paraId="030371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10520F8">
            <w:pPr>
              <w:pStyle w:val="12"/>
              <w:spacing w:before="86" w:line="209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其他事由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C15DB4E">
            <w:pPr>
              <w:spacing w:before="109" w:line="190" w:lineRule="auto"/>
              <w:ind w:left="92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1"/>
              </w:rPr>
              <w:t>无</w:t>
            </w:r>
          </w:p>
        </w:tc>
      </w:tr>
      <w:tr w14:paraId="4BD990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E4B14F3">
            <w:pPr>
              <w:spacing w:line="341" w:lineRule="auto"/>
              <w:rPr>
                <w:sz w:val="21"/>
              </w:rPr>
            </w:pPr>
          </w:p>
          <w:p w14:paraId="534C2AFF">
            <w:pPr>
              <w:spacing w:line="342" w:lineRule="auto"/>
              <w:rPr>
                <w:sz w:val="21"/>
              </w:rPr>
            </w:pPr>
          </w:p>
          <w:p w14:paraId="345A19DC">
            <w:pPr>
              <w:pStyle w:val="12"/>
              <w:spacing w:before="79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0836388">
            <w:pPr>
              <w:spacing w:before="82" w:line="227" w:lineRule="auto"/>
              <w:ind w:left="94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解除婚姻关系：《中华人民共和国民法典》第一千零七十九条</w:t>
            </w:r>
          </w:p>
          <w:p w14:paraId="325ED169">
            <w:pPr>
              <w:spacing w:before="58" w:line="266" w:lineRule="auto"/>
              <w:ind w:left="99" w:hanging="1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1"/>
                <w:lang w:eastAsia="zh-CN"/>
              </w:rPr>
              <w:t>子女直接抚养以及抚养费：《中华人民共和国民法典》第一千零八十四条、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5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第一千零八十五条、第一千零八十六条</w:t>
            </w:r>
          </w:p>
          <w:p w14:paraId="5483CE37">
            <w:pPr>
              <w:spacing w:before="23" w:line="227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夫妻共同财产处理：《中华人民共和国民法典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》第一千零八十七条</w:t>
            </w:r>
          </w:p>
          <w:p w14:paraId="08D5D246">
            <w:pPr>
              <w:spacing w:before="59" w:line="227" w:lineRule="auto"/>
              <w:ind w:left="113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离婚损害赔偿：《中华人民共和国民法典》第一千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零九十一条</w:t>
            </w:r>
          </w:p>
        </w:tc>
      </w:tr>
      <w:tr w14:paraId="76B6E8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0C0DD6A">
            <w:pPr>
              <w:pStyle w:val="12"/>
              <w:spacing w:before="88" w:line="236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DEC9125">
            <w:pPr>
              <w:spacing w:before="253" w:line="237" w:lineRule="auto"/>
              <w:ind w:left="103"/>
              <w:rPr>
                <w:rFonts w:ascii="方正楷体_GBK" w:hAnsi="方正楷体_GBK" w:eastAsia="方正楷体_GBK" w:cs="方正楷体_GBK"/>
                <w:sz w:val="21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</w:rPr>
              <w:t>附页</w:t>
            </w:r>
          </w:p>
        </w:tc>
      </w:tr>
      <w:tr w14:paraId="4F70C7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37A248E">
            <w:pPr>
              <w:spacing w:before="87" w:line="204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07A79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C078C0">
            <w:pPr>
              <w:pStyle w:val="12"/>
              <w:spacing w:before="87" w:line="261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DE1A97D">
            <w:pPr>
              <w:spacing w:line="281" w:lineRule="auto"/>
              <w:rPr>
                <w:sz w:val="21"/>
                <w:lang w:eastAsia="zh-CN"/>
              </w:rPr>
            </w:pPr>
          </w:p>
          <w:p w14:paraId="0D48FBB2">
            <w:pPr>
              <w:spacing w:line="281" w:lineRule="auto"/>
              <w:rPr>
                <w:sz w:val="21"/>
                <w:lang w:eastAsia="zh-CN"/>
              </w:rPr>
            </w:pPr>
          </w:p>
          <w:p w14:paraId="5A5E92C8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338958C0">
      <w:pPr>
        <w:pStyle w:val="2"/>
      </w:pPr>
    </w:p>
    <w:p w14:paraId="65186BF0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3E73F223">
      <w:pPr>
        <w:spacing w:before="41"/>
      </w:pPr>
    </w:p>
    <w:p w14:paraId="4049567D">
      <w:pPr>
        <w:spacing w:before="41"/>
      </w:pPr>
    </w:p>
    <w:p w14:paraId="09D76A09">
      <w:pPr>
        <w:spacing w:before="41"/>
      </w:pPr>
    </w:p>
    <w:tbl>
      <w:tblPr>
        <w:tblStyle w:val="11"/>
        <w:tblW w:w="9357" w:type="dxa"/>
        <w:tblInd w:w="-42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9"/>
        <w:gridCol w:w="7088"/>
      </w:tblGrid>
      <w:tr w14:paraId="000633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69" w:type="dxa"/>
            <w:tcBorders>
              <w:left w:val="single" w:color="231F20" w:sz="4" w:space="0"/>
            </w:tcBorders>
          </w:tcPr>
          <w:p w14:paraId="42A1F5F3">
            <w:pPr>
              <w:spacing w:line="259" w:lineRule="auto"/>
              <w:rPr>
                <w:sz w:val="21"/>
                <w:lang w:eastAsia="zh-CN"/>
              </w:rPr>
            </w:pPr>
          </w:p>
          <w:p w14:paraId="41998BB7">
            <w:pPr>
              <w:spacing w:line="259" w:lineRule="auto"/>
              <w:rPr>
                <w:sz w:val="21"/>
                <w:lang w:eastAsia="zh-CN"/>
              </w:rPr>
            </w:pPr>
          </w:p>
          <w:p w14:paraId="20C01B79">
            <w:pPr>
              <w:spacing w:line="259" w:lineRule="auto"/>
              <w:rPr>
                <w:sz w:val="21"/>
                <w:lang w:eastAsia="zh-CN"/>
              </w:rPr>
            </w:pPr>
          </w:p>
          <w:p w14:paraId="62EDFF2C">
            <w:pPr>
              <w:spacing w:line="259" w:lineRule="auto"/>
              <w:rPr>
                <w:sz w:val="21"/>
                <w:lang w:eastAsia="zh-CN"/>
              </w:rPr>
            </w:pPr>
          </w:p>
          <w:p w14:paraId="4FE4B70E">
            <w:pPr>
              <w:spacing w:line="259" w:lineRule="auto"/>
              <w:rPr>
                <w:sz w:val="21"/>
                <w:lang w:eastAsia="zh-CN"/>
              </w:rPr>
            </w:pPr>
          </w:p>
          <w:p w14:paraId="7E5040A6">
            <w:pPr>
              <w:spacing w:line="259" w:lineRule="auto"/>
              <w:rPr>
                <w:sz w:val="21"/>
                <w:lang w:eastAsia="zh-CN"/>
              </w:rPr>
            </w:pPr>
          </w:p>
          <w:p w14:paraId="5BB5D7EC">
            <w:pPr>
              <w:spacing w:line="259" w:lineRule="auto"/>
              <w:rPr>
                <w:sz w:val="21"/>
                <w:lang w:eastAsia="zh-CN"/>
              </w:rPr>
            </w:pPr>
          </w:p>
          <w:p w14:paraId="6771E7B9">
            <w:pPr>
              <w:spacing w:line="259" w:lineRule="auto"/>
              <w:rPr>
                <w:sz w:val="21"/>
                <w:lang w:eastAsia="zh-CN"/>
              </w:rPr>
            </w:pPr>
          </w:p>
          <w:p w14:paraId="5B712F17">
            <w:pPr>
              <w:spacing w:line="259" w:lineRule="auto"/>
              <w:rPr>
                <w:sz w:val="21"/>
                <w:lang w:eastAsia="zh-CN"/>
              </w:rPr>
            </w:pPr>
          </w:p>
          <w:p w14:paraId="689229AE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88" w:type="dxa"/>
            <w:tcBorders>
              <w:right w:val="single" w:color="231F20" w:sz="4" w:space="0"/>
            </w:tcBorders>
          </w:tcPr>
          <w:p w14:paraId="45BEAC5C">
            <w:pPr>
              <w:pStyle w:val="12"/>
              <w:spacing w:before="84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73E7B46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3E9CAF3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734C5A16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553DA38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1DC48C1E">
            <w:pPr>
              <w:pStyle w:val="12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7B1E7AB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3FFDA51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147A75E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052DF0D">
            <w:pPr>
              <w:pStyle w:val="12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99CE4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69" w:type="dxa"/>
            <w:tcBorders>
              <w:left w:val="single" w:color="231F20" w:sz="4" w:space="0"/>
              <w:bottom w:val="single" w:color="231F20" w:sz="4" w:space="0"/>
            </w:tcBorders>
          </w:tcPr>
          <w:p w14:paraId="254DFD32">
            <w:pPr>
              <w:spacing w:line="310" w:lineRule="auto"/>
              <w:rPr>
                <w:sz w:val="21"/>
              </w:rPr>
            </w:pPr>
          </w:p>
          <w:p w14:paraId="4466E02C">
            <w:pPr>
              <w:pStyle w:val="12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88" w:type="dxa"/>
            <w:tcBorders>
              <w:bottom w:val="single" w:color="231F20" w:sz="4" w:space="0"/>
              <w:right w:val="single" w:color="231F20" w:sz="4" w:space="0"/>
            </w:tcBorders>
          </w:tcPr>
          <w:p w14:paraId="64ADC22D">
            <w:pPr>
              <w:pStyle w:val="12"/>
              <w:spacing w:before="98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24E1DDB2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932F26C">
      <w:pPr>
        <w:spacing w:before="174" w:line="223" w:lineRule="auto"/>
        <w:ind w:left="5379" w:right="20" w:hanging="43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9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52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9"/>
          <w:sz w:val="30"/>
          <w:szCs w:val="30"/>
          <w:lang w:eastAsia="zh-CN"/>
        </w:rPr>
        <w:t>江</w:t>
      </w:r>
      <w:r>
        <w:rPr>
          <w:rFonts w:ascii="方正楷体_GBK" w:hAnsi="方正楷体_GBK" w:eastAsia="方正楷体_GBK" w:cs="方正楷体_GBK"/>
          <w:color w:val="231F20"/>
          <w:spacing w:val="58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9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0A483D3C">
      <w:pPr>
        <w:spacing w:before="174" w:line="223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bookmarkStart w:id="7" w:name="_GoBack"/>
      <w:bookmarkEnd w:id="7"/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2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月  ××  日</w:t>
      </w:r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BE7CBE"/>
    <w:rsid w:val="001927AB"/>
    <w:rsid w:val="002A6A4B"/>
    <w:rsid w:val="00637B79"/>
    <w:rsid w:val="006500A2"/>
    <w:rsid w:val="00743D29"/>
    <w:rsid w:val="009B0FE1"/>
    <w:rsid w:val="009F3462"/>
    <w:rsid w:val="00A06BBB"/>
    <w:rsid w:val="00A3556E"/>
    <w:rsid w:val="00A42C24"/>
    <w:rsid w:val="00AC2D40"/>
    <w:rsid w:val="00B159B8"/>
    <w:rsid w:val="00B31AB4"/>
    <w:rsid w:val="00BE7CBE"/>
    <w:rsid w:val="00E617C9"/>
    <w:rsid w:val="00FC51D9"/>
    <w:rsid w:val="2D5DEFDB"/>
    <w:rsid w:val="56F9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qFormat/>
    <w:uiPriority w:val="0"/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8">
    <w:name w:val="正文文本 Char"/>
    <w:basedOn w:val="7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10">
    <w:name w:val="页眉 Char"/>
    <w:basedOn w:val="7"/>
    <w:link w:val="5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1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6820</Words>
  <Characters>6969</Characters>
  <Lines>66</Lines>
  <Paragraphs>18</Paragraphs>
  <TotalTime>46</TotalTime>
  <ScaleCrop>false</ScaleCrop>
  <LinksUpToDate>false</LinksUpToDate>
  <CharactersWithSpaces>8670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2025-06-19T15:49:00Z</dcterms:created>
  <dc:creator>Lenovo</dc:creator>
  <cp:lastModifiedBy>uos</cp:lastModifiedBy>
  <dcterms:modified xsi:type="dcterms:W3CDTF">2025-06-23T16:20:00Z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DB290061846A4254A23F979D849F40FC</vt:lpwstr>
  </property>
</Properties>
</file>